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0C70D" w14:textId="7AC62A1A" w:rsidR="00C162A2" w:rsidRPr="006F5B46" w:rsidRDefault="00C162A2" w:rsidP="00C162A2">
      <w:pPr>
        <w:pStyle w:val="Encabezado"/>
        <w:jc w:val="center"/>
        <w:rPr>
          <w:sz w:val="21"/>
          <w:szCs w:val="21"/>
          <w:lang w:val="en-US"/>
        </w:rPr>
      </w:pPr>
      <w:bookmarkStart w:id="0" w:name="_Toc271795866"/>
      <w:bookmarkStart w:id="1" w:name="_Toc290886803"/>
      <w:bookmarkStart w:id="2" w:name="_Toc435702727"/>
      <w:r w:rsidRPr="006F5B46">
        <w:rPr>
          <w:sz w:val="21"/>
          <w:szCs w:val="21"/>
          <w:lang w:val="en-US"/>
        </w:rPr>
        <w:t xml:space="preserve">ESA BIC Application Template – </w:t>
      </w:r>
      <w:r>
        <w:rPr>
          <w:sz w:val="21"/>
          <w:szCs w:val="21"/>
          <w:lang w:val="en-US"/>
        </w:rPr>
        <w:t>Cover Letter and Requirement Checklist</w:t>
      </w:r>
      <w:r w:rsidRPr="006F5B46">
        <w:rPr>
          <w:sz w:val="21"/>
          <w:szCs w:val="21"/>
          <w:lang w:val="en-US"/>
        </w:rPr>
        <w:t xml:space="preserve">, </w:t>
      </w:r>
      <w:r w:rsidR="00586D06">
        <w:rPr>
          <w:sz w:val="21"/>
          <w:szCs w:val="21"/>
          <w:lang w:val="en-US"/>
        </w:rPr>
        <w:t>v5.</w:t>
      </w:r>
      <w:r w:rsidR="00586D06" w:rsidRPr="00C90446">
        <w:rPr>
          <w:sz w:val="21"/>
          <w:szCs w:val="21"/>
          <w:lang w:val="en-US"/>
        </w:rPr>
        <w:t>0</w:t>
      </w:r>
      <w:r w:rsidR="00C90446" w:rsidRPr="00E5372C">
        <w:rPr>
          <w:sz w:val="21"/>
          <w:szCs w:val="21"/>
          <w:lang w:val="en-US"/>
        </w:rPr>
        <w:t>.1</w:t>
      </w:r>
      <w:r w:rsidR="00586D06" w:rsidRPr="00C90446">
        <w:rPr>
          <w:sz w:val="21"/>
          <w:szCs w:val="21"/>
          <w:lang w:val="en-US"/>
        </w:rPr>
        <w:t xml:space="preserve">, </w:t>
      </w:r>
      <w:r w:rsidR="00C90446" w:rsidRPr="00C90446">
        <w:rPr>
          <w:sz w:val="21"/>
          <w:szCs w:val="21"/>
          <w:lang w:val="en-US"/>
        </w:rPr>
        <w:t>18</w:t>
      </w:r>
      <w:r w:rsidR="00C90446">
        <w:rPr>
          <w:sz w:val="21"/>
          <w:szCs w:val="21"/>
          <w:lang w:val="en-US"/>
        </w:rPr>
        <w:t>/01/2021</w:t>
      </w:r>
    </w:p>
    <w:p w14:paraId="3F11281F" w14:textId="4E493EA4" w:rsidR="00C162A2" w:rsidRPr="001A3745" w:rsidRDefault="00217DA5" w:rsidP="00217DA5">
      <w:pPr>
        <w:jc w:val="center"/>
        <w:rPr>
          <w:rFonts w:ascii="Georgia" w:hAnsi="Georgia"/>
          <w:color w:val="0070C0"/>
          <w:lang w:val="es-ES"/>
        </w:rPr>
      </w:pPr>
      <w:r w:rsidRPr="001A3745">
        <w:rPr>
          <w:sz w:val="21"/>
          <w:szCs w:val="21"/>
          <w:lang w:val="es-ES"/>
        </w:rPr>
        <w:t xml:space="preserve">ESA BIC </w:t>
      </w:r>
      <w:r w:rsidR="00400673" w:rsidRPr="001A3745">
        <w:rPr>
          <w:sz w:val="21"/>
          <w:szCs w:val="21"/>
          <w:lang w:val="es-ES"/>
        </w:rPr>
        <w:t>Madrid Region</w:t>
      </w:r>
      <w:r w:rsidRPr="001A3745">
        <w:rPr>
          <w:sz w:val="21"/>
          <w:szCs w:val="21"/>
          <w:lang w:val="es-ES"/>
        </w:rPr>
        <w:t xml:space="preserve"> - </w:t>
      </w:r>
      <w:proofErr w:type="spellStart"/>
      <w:r w:rsidRPr="001A3745">
        <w:rPr>
          <w:sz w:val="21"/>
          <w:szCs w:val="21"/>
          <w:lang w:val="es-ES"/>
        </w:rPr>
        <w:t>Issue</w:t>
      </w:r>
      <w:proofErr w:type="spellEnd"/>
      <w:r w:rsidRPr="001A3745">
        <w:rPr>
          <w:sz w:val="21"/>
          <w:szCs w:val="21"/>
          <w:lang w:val="es-ES"/>
        </w:rPr>
        <w:t xml:space="preserve"> A, </w:t>
      </w:r>
      <w:proofErr w:type="spellStart"/>
      <w:r w:rsidRPr="001A3745">
        <w:rPr>
          <w:sz w:val="21"/>
          <w:szCs w:val="21"/>
          <w:lang w:val="es-ES"/>
        </w:rPr>
        <w:t>dd</w:t>
      </w:r>
      <w:proofErr w:type="spellEnd"/>
      <w:r w:rsidRPr="001A3745">
        <w:rPr>
          <w:sz w:val="21"/>
          <w:szCs w:val="21"/>
          <w:lang w:val="es-ES"/>
        </w:rPr>
        <w:t>/mm/</w:t>
      </w:r>
      <w:proofErr w:type="spellStart"/>
      <w:r w:rsidRPr="001A3745">
        <w:rPr>
          <w:sz w:val="21"/>
          <w:szCs w:val="21"/>
          <w:lang w:val="es-ES"/>
        </w:rPr>
        <w:t>yyyy</w:t>
      </w:r>
      <w:proofErr w:type="spellEnd"/>
    </w:p>
    <w:p w14:paraId="307036BD" w14:textId="77777777" w:rsidR="00C162A2" w:rsidRPr="001A3745" w:rsidRDefault="00C162A2" w:rsidP="005E293B">
      <w:pPr>
        <w:pStyle w:val="Encabezado"/>
        <w:rPr>
          <w:rFonts w:ascii="Georgia" w:hAnsi="Georgia"/>
          <w:color w:val="0070C0"/>
          <w:lang w:val="es-ES"/>
        </w:rPr>
      </w:pPr>
    </w:p>
    <w:p w14:paraId="207E97E3" w14:textId="6C48D958" w:rsidR="003B3E02" w:rsidRDefault="00C162A2" w:rsidP="005E293B">
      <w:pPr>
        <w:pStyle w:val="Encabezado"/>
        <w:rPr>
          <w:rFonts w:ascii="Georgia" w:hAnsi="Georgia"/>
          <w:color w:val="0070C0"/>
        </w:rPr>
      </w:pPr>
      <w:r w:rsidRPr="0018287B">
        <w:rPr>
          <w:rFonts w:ascii="Georgia" w:hAnsi="Georgia"/>
          <w:color w:val="0070C0"/>
        </w:rPr>
        <w:t xml:space="preserve">[Please </w:t>
      </w:r>
      <w:r>
        <w:rPr>
          <w:rFonts w:ascii="Georgia" w:hAnsi="Georgia"/>
          <w:color w:val="0070C0"/>
        </w:rPr>
        <w:t xml:space="preserve">insert information as requested and </w:t>
      </w:r>
      <w:r w:rsidRPr="0018287B">
        <w:rPr>
          <w:rFonts w:ascii="Georgia" w:hAnsi="Georgia"/>
          <w:color w:val="0070C0"/>
        </w:rPr>
        <w:t>remove all blue text before submitting the document.]</w:t>
      </w:r>
    </w:p>
    <w:p w14:paraId="57DA49AA" w14:textId="77777777" w:rsidR="00C162A2" w:rsidRDefault="00C162A2" w:rsidP="005E293B">
      <w:pPr>
        <w:pStyle w:val="Encabezado"/>
        <w:rPr>
          <w:rFonts w:ascii="Georgia" w:hAnsi="Georgia"/>
          <w:color w:val="0070C0"/>
        </w:rPr>
      </w:pPr>
    </w:p>
    <w:p w14:paraId="28AAFC46" w14:textId="12BE1028" w:rsidR="00AF1E4C" w:rsidRPr="0018287B" w:rsidRDefault="00AF1E4C" w:rsidP="005E293B">
      <w:pPr>
        <w:pStyle w:val="Encabezado"/>
        <w:rPr>
          <w:rFonts w:ascii="Georgia" w:hAnsi="Georgia"/>
          <w:color w:val="0070C0"/>
        </w:rPr>
      </w:pPr>
      <w:r w:rsidRPr="0018287B">
        <w:rPr>
          <w:rFonts w:ascii="Georgia" w:hAnsi="Georgia"/>
          <w:color w:val="0070C0"/>
        </w:rPr>
        <w:t>[Sender: Name]</w:t>
      </w:r>
      <w:r w:rsidRPr="0018287B">
        <w:rPr>
          <w:rFonts w:ascii="Georgia" w:hAnsi="Georgia"/>
          <w:color w:val="0070C0"/>
        </w:rPr>
        <w:tab/>
      </w:r>
      <w:r w:rsidRPr="0018287B">
        <w:rPr>
          <w:rFonts w:ascii="Georgia" w:hAnsi="Georgia"/>
          <w:color w:val="0070C0"/>
        </w:rPr>
        <w:tab/>
        <w:t>[company logo, if available]</w:t>
      </w:r>
    </w:p>
    <w:p w14:paraId="429CE2F8" w14:textId="77777777" w:rsidR="00AF1E4C" w:rsidRPr="0018287B" w:rsidRDefault="00AF1E4C" w:rsidP="005E293B">
      <w:pPr>
        <w:pStyle w:val="Encabezado"/>
        <w:rPr>
          <w:rFonts w:ascii="Georgia" w:hAnsi="Georgia"/>
          <w:color w:val="0070C0"/>
        </w:rPr>
      </w:pPr>
      <w:r w:rsidRPr="0018287B">
        <w:rPr>
          <w:rFonts w:ascii="Georgia" w:hAnsi="Georgia"/>
          <w:color w:val="0070C0"/>
        </w:rPr>
        <w:t>[Company (if already founded)]</w:t>
      </w:r>
    </w:p>
    <w:p w14:paraId="17BC2042" w14:textId="77777777" w:rsidR="00AF1E4C" w:rsidRPr="0018287B" w:rsidRDefault="00AF1E4C" w:rsidP="005E293B">
      <w:pPr>
        <w:pStyle w:val="Encabezado"/>
        <w:rPr>
          <w:rFonts w:ascii="Georgia" w:hAnsi="Georgia"/>
          <w:color w:val="0070C0"/>
        </w:rPr>
      </w:pPr>
      <w:r w:rsidRPr="0018287B">
        <w:rPr>
          <w:rFonts w:ascii="Georgia" w:hAnsi="Georgia"/>
          <w:color w:val="0070C0"/>
        </w:rPr>
        <w:t>[Address]</w:t>
      </w:r>
    </w:p>
    <w:p w14:paraId="272E477D" w14:textId="77777777" w:rsidR="00AF1E4C" w:rsidRPr="0018287B" w:rsidRDefault="00AF1E4C" w:rsidP="005E293B">
      <w:pPr>
        <w:pStyle w:val="Encabezado"/>
        <w:rPr>
          <w:rFonts w:ascii="Georgia" w:hAnsi="Georgia"/>
          <w:color w:val="0070C0"/>
        </w:rPr>
      </w:pPr>
      <w:r w:rsidRPr="0018287B">
        <w:rPr>
          <w:rFonts w:ascii="Georgia" w:hAnsi="Georgia"/>
          <w:color w:val="0070C0"/>
        </w:rPr>
        <w:t>[E-Mail]</w:t>
      </w:r>
    </w:p>
    <w:p w14:paraId="35795323" w14:textId="77777777" w:rsidR="00AF1E4C" w:rsidRPr="0018287B" w:rsidRDefault="00AF1E4C" w:rsidP="005E293B">
      <w:pPr>
        <w:pStyle w:val="Encabezado"/>
        <w:rPr>
          <w:rFonts w:ascii="Georgia" w:hAnsi="Georgia"/>
          <w:color w:val="0070C0"/>
        </w:rPr>
      </w:pPr>
      <w:r w:rsidRPr="0018287B">
        <w:rPr>
          <w:rFonts w:ascii="Georgia" w:hAnsi="Georgia"/>
          <w:color w:val="0070C0"/>
        </w:rPr>
        <w:t>[Web Site (if available)]</w:t>
      </w:r>
    </w:p>
    <w:p w14:paraId="0A773F8F" w14:textId="77777777" w:rsidR="00AF1E4C" w:rsidRPr="0018287B" w:rsidRDefault="00AF1E4C" w:rsidP="005E293B">
      <w:pPr>
        <w:pStyle w:val="Encabezado"/>
        <w:rPr>
          <w:rFonts w:ascii="Georgia" w:hAnsi="Georgia"/>
        </w:rPr>
      </w:pPr>
    </w:p>
    <w:p w14:paraId="3E326960" w14:textId="77777777" w:rsidR="00AF1E4C" w:rsidRPr="0018287B" w:rsidRDefault="00AF1E4C" w:rsidP="005E293B">
      <w:pPr>
        <w:rPr>
          <w:rFonts w:ascii="Georgia" w:hAnsi="Georgia"/>
        </w:rPr>
      </w:pPr>
    </w:p>
    <w:p w14:paraId="191A7929" w14:textId="77777777" w:rsidR="00535D55" w:rsidRDefault="00535D55" w:rsidP="00535D55">
      <w:pPr>
        <w:rPr>
          <w:rFonts w:ascii="Georgia" w:hAnsi="Georgia"/>
          <w:color w:val="0070C0"/>
          <w:sz w:val="22"/>
          <w:szCs w:val="22"/>
        </w:rPr>
      </w:pPr>
      <w:r w:rsidRPr="005636B1">
        <w:t>SUBJECT:</w:t>
      </w:r>
      <w:r w:rsidRPr="005636B1">
        <w:tab/>
        <w:t>Application to ESA BIC</w:t>
      </w:r>
      <w:r>
        <w:t xml:space="preserve"> Madrid Region</w:t>
      </w:r>
      <w:r w:rsidRPr="00535D55">
        <w:t xml:space="preserve"> for the location of:</w:t>
      </w:r>
      <w:r>
        <w:rPr>
          <w:color w:val="0070C0"/>
        </w:rPr>
        <w:t xml:space="preserve"> </w:t>
      </w:r>
      <w:r w:rsidRPr="00835618">
        <w:rPr>
          <w:rFonts w:ascii="Georgia" w:hAnsi="Georgia"/>
          <w:color w:val="0070C0"/>
          <w:sz w:val="22"/>
          <w:szCs w:val="22"/>
        </w:rPr>
        <w:t xml:space="preserve">[select </w:t>
      </w:r>
      <w:r w:rsidRPr="00835618">
        <w:rPr>
          <w:rFonts w:ascii="Georgia" w:hAnsi="Georgia"/>
          <w:color w:val="0070C0"/>
          <w:sz w:val="22"/>
          <w:szCs w:val="22"/>
          <w:u w:val="single"/>
        </w:rPr>
        <w:t>1 location only</w:t>
      </w:r>
      <w:r>
        <w:rPr>
          <w:rFonts w:ascii="Georgia" w:hAnsi="Georgia"/>
          <w:color w:val="0070C0"/>
          <w:sz w:val="22"/>
          <w:szCs w:val="22"/>
          <w:u w:val="single"/>
        </w:rPr>
        <w:t>; selecting a location is mandatory</w:t>
      </w:r>
      <w:r w:rsidRPr="00835618">
        <w:rPr>
          <w:rFonts w:ascii="Georgia" w:hAnsi="Georgia"/>
          <w:color w:val="0070C0"/>
          <w:sz w:val="22"/>
          <w:szCs w:val="22"/>
        </w:rPr>
        <w:t>]</w:t>
      </w:r>
    </w:p>
    <w:p w14:paraId="2E65F952" w14:textId="77777777" w:rsidR="00535D55" w:rsidRPr="0018287B" w:rsidRDefault="00535D55" w:rsidP="005E293B">
      <w:pPr>
        <w:rPr>
          <w:rFonts w:ascii="Georgia" w:hAnsi="Georgia"/>
        </w:rPr>
      </w:pPr>
    </w:p>
    <w:p w14:paraId="41E19D1D" w14:textId="27631CA5" w:rsidR="00AF1E4C" w:rsidRPr="0018287B" w:rsidRDefault="00AF1E4C" w:rsidP="005E293B">
      <w:pPr>
        <w:rPr>
          <w:rFonts w:ascii="Georgia" w:hAnsi="Georgia"/>
        </w:rPr>
      </w:pPr>
      <w:r w:rsidRPr="0018287B">
        <w:rPr>
          <w:rFonts w:ascii="Georgia" w:hAnsi="Georgia"/>
        </w:rPr>
        <w:t>REF:</w:t>
      </w:r>
      <w:r w:rsidRPr="0018287B">
        <w:rPr>
          <w:rFonts w:ascii="Georgia" w:hAnsi="Georgia"/>
        </w:rPr>
        <w:tab/>
      </w:r>
      <w:r w:rsidRPr="0018287B">
        <w:rPr>
          <w:rFonts w:ascii="Georgia" w:hAnsi="Georgia"/>
        </w:rPr>
        <w:tab/>
      </w:r>
      <w:r w:rsidRPr="0018287B">
        <w:rPr>
          <w:rFonts w:ascii="Georgia" w:hAnsi="Georgia"/>
          <w:color w:val="0070C0"/>
        </w:rPr>
        <w:t>[</w:t>
      </w:r>
      <w:r w:rsidR="00C162A2">
        <w:rPr>
          <w:rFonts w:ascii="Georgia" w:hAnsi="Georgia"/>
          <w:color w:val="0070C0"/>
        </w:rPr>
        <w:t>P</w:t>
      </w:r>
      <w:r w:rsidR="00C162A2" w:rsidRPr="0018287B">
        <w:rPr>
          <w:rFonts w:ascii="Georgia" w:hAnsi="Georgia"/>
          <w:color w:val="0070C0"/>
        </w:rPr>
        <w:t xml:space="preserve">lease </w:t>
      </w:r>
      <w:r w:rsidRPr="0018287B">
        <w:rPr>
          <w:rFonts w:ascii="Georgia" w:hAnsi="Georgia"/>
          <w:color w:val="0070C0"/>
        </w:rPr>
        <w:t>insert your own reference number here]</w:t>
      </w:r>
    </w:p>
    <w:p w14:paraId="0755360F" w14:textId="77777777" w:rsidR="00AF1E4C" w:rsidRPr="0018287B" w:rsidRDefault="00AF1E4C" w:rsidP="005E293B">
      <w:pPr>
        <w:rPr>
          <w:rFonts w:ascii="Georgia" w:hAnsi="Georgia"/>
        </w:rPr>
      </w:pPr>
    </w:p>
    <w:p w14:paraId="6B078CBA" w14:textId="77777777" w:rsidR="00AF1E4C" w:rsidRPr="0018287B" w:rsidRDefault="00AF1E4C" w:rsidP="005E293B">
      <w:pPr>
        <w:rPr>
          <w:rFonts w:ascii="Georgia" w:hAnsi="Georgia"/>
        </w:rPr>
      </w:pPr>
    </w:p>
    <w:p w14:paraId="1BAEAD04" w14:textId="77777777" w:rsidR="00AF1E4C" w:rsidRPr="0018287B" w:rsidRDefault="00AF1E4C" w:rsidP="005E293B">
      <w:pPr>
        <w:rPr>
          <w:rFonts w:ascii="Georgia" w:hAnsi="Georgia"/>
        </w:rPr>
      </w:pPr>
      <w:r w:rsidRPr="0018287B">
        <w:rPr>
          <w:rFonts w:ascii="Georgia" w:hAnsi="Georgia"/>
        </w:rPr>
        <w:t>Dear Madam, dear Sir,</w:t>
      </w:r>
    </w:p>
    <w:p w14:paraId="1730263B" w14:textId="77777777" w:rsidR="00AF1E4C" w:rsidRPr="0018287B" w:rsidRDefault="00AF1E4C" w:rsidP="005E293B">
      <w:pPr>
        <w:rPr>
          <w:rFonts w:ascii="Georgia" w:hAnsi="Georgia"/>
        </w:rPr>
      </w:pPr>
    </w:p>
    <w:p w14:paraId="2D376C9E" w14:textId="139DAA45" w:rsidR="00AF1E4C" w:rsidRPr="0018287B" w:rsidRDefault="00AF1E4C" w:rsidP="005E293B">
      <w:pPr>
        <w:rPr>
          <w:rFonts w:ascii="Georgia" w:hAnsi="Georgia"/>
          <w:color w:val="000000"/>
          <w:lang w:eastAsia="en-US"/>
        </w:rPr>
      </w:pPr>
      <w:r w:rsidRPr="0018287B">
        <w:rPr>
          <w:rFonts w:ascii="Georgia" w:hAnsi="Georgia"/>
          <w:color w:val="000000"/>
          <w:lang w:eastAsia="en-US"/>
        </w:rPr>
        <w:t xml:space="preserve">In response to the Permanent Open Call for Proposals for Business Incubation issued by </w:t>
      </w:r>
      <w:r w:rsidRPr="0018287B">
        <w:rPr>
          <w:rFonts w:ascii="Georgia" w:hAnsi="Georgia"/>
          <w:color w:val="0070C0"/>
          <w:lang w:eastAsia="en-US"/>
        </w:rPr>
        <w:t>[insert company/institution managing the ESA BIC]</w:t>
      </w:r>
      <w:r w:rsidRPr="0018287B">
        <w:rPr>
          <w:rFonts w:ascii="Georgia" w:hAnsi="Georgia"/>
          <w:color w:val="000000"/>
          <w:lang w:eastAsia="en-US"/>
        </w:rPr>
        <w:t xml:space="preserve">, we are pleased to submit </w:t>
      </w:r>
      <w:r w:rsidRPr="0018287B">
        <w:rPr>
          <w:rFonts w:ascii="Georgia" w:hAnsi="Georgia"/>
          <w:b/>
          <w:color w:val="000000"/>
          <w:lang w:eastAsia="en-US"/>
        </w:rPr>
        <w:t>our proposal</w:t>
      </w:r>
      <w:r w:rsidRPr="0018287B">
        <w:rPr>
          <w:rFonts w:ascii="Georgia" w:hAnsi="Georgia"/>
          <w:color w:val="000000"/>
          <w:lang w:eastAsia="en-US"/>
        </w:rPr>
        <w:t xml:space="preserve"> to host </w:t>
      </w:r>
      <w:r w:rsidRPr="0018287B">
        <w:rPr>
          <w:rFonts w:ascii="Georgia" w:hAnsi="Georgia"/>
          <w:color w:val="0070C0"/>
          <w:lang w:eastAsia="en-US"/>
        </w:rPr>
        <w:t xml:space="preserve">[insert name of existing company or company to be founded] </w:t>
      </w:r>
      <w:r w:rsidRPr="0018287B">
        <w:rPr>
          <w:rFonts w:ascii="Georgia" w:hAnsi="Georgia"/>
          <w:lang w:eastAsia="en-US"/>
        </w:rPr>
        <w:t xml:space="preserve">in </w:t>
      </w:r>
      <w:r w:rsidR="007B186A">
        <w:rPr>
          <w:rFonts w:ascii="Georgia" w:hAnsi="Georgia"/>
          <w:lang w:eastAsia="en-US"/>
        </w:rPr>
        <w:t xml:space="preserve">ESA </w:t>
      </w:r>
      <w:r w:rsidRPr="0018287B">
        <w:rPr>
          <w:rFonts w:ascii="Georgia" w:hAnsi="Georgia"/>
          <w:lang w:eastAsia="en-US"/>
        </w:rPr>
        <w:t>BIC</w:t>
      </w:r>
      <w:r w:rsidR="0023067F">
        <w:rPr>
          <w:rFonts w:ascii="Georgia" w:hAnsi="Georgia"/>
          <w:lang w:eastAsia="en-US"/>
        </w:rPr>
        <w:t xml:space="preserve"> </w:t>
      </w:r>
      <w:r w:rsidR="00535D55" w:rsidRPr="00535D55">
        <w:rPr>
          <w:rFonts w:ascii="Georgia" w:hAnsi="Georgia"/>
          <w:color w:val="000000"/>
          <w:lang w:eastAsia="en-US"/>
        </w:rPr>
        <w:t>Madrid Region</w:t>
      </w:r>
      <w:r w:rsidR="007B186A" w:rsidRPr="00535D55">
        <w:rPr>
          <w:rFonts w:ascii="Georgia" w:hAnsi="Georgia"/>
          <w:color w:val="000000"/>
          <w:lang w:eastAsia="en-US"/>
        </w:rPr>
        <w:t xml:space="preserve"> [</w:t>
      </w:r>
      <w:r w:rsidR="007507FD" w:rsidRPr="00535D55">
        <w:rPr>
          <w:rFonts w:ascii="Georgia" w:hAnsi="Georgia"/>
          <w:color w:val="000000"/>
          <w:lang w:eastAsia="en-US"/>
        </w:rPr>
        <w:t>Our ESA BIC location of choice is &lt;</w:t>
      </w:r>
      <w:hyperlink r:id="rId8" w:tgtFrame="_blank" w:history="1">
        <w:r w:rsidR="00535D55" w:rsidRPr="00535D55">
          <w:rPr>
            <w:rFonts w:ascii="Georgia" w:hAnsi="Georgia"/>
            <w:color w:val="0070C0"/>
            <w:lang w:eastAsia="en-US"/>
          </w:rPr>
          <w:t xml:space="preserve">UPM </w:t>
        </w:r>
        <w:proofErr w:type="spellStart"/>
        <w:r w:rsidR="00535D55" w:rsidRPr="00535D55">
          <w:rPr>
            <w:rFonts w:ascii="Georgia" w:hAnsi="Georgia"/>
            <w:color w:val="0070C0"/>
            <w:lang w:eastAsia="en-US"/>
          </w:rPr>
          <w:t>Montegancedo</w:t>
        </w:r>
        <w:proofErr w:type="spellEnd"/>
        <w:r w:rsidR="00535D55" w:rsidRPr="00535D55">
          <w:rPr>
            <w:rFonts w:ascii="Georgia" w:hAnsi="Georgia"/>
            <w:color w:val="0070C0"/>
            <w:lang w:eastAsia="en-US"/>
          </w:rPr>
          <w:t xml:space="preserve"> </w:t>
        </w:r>
      </w:hyperlink>
      <w:r w:rsidR="007507FD" w:rsidRPr="00535D55">
        <w:rPr>
          <w:rFonts w:ascii="Georgia" w:hAnsi="Georgia"/>
          <w:color w:val="0070C0"/>
          <w:lang w:eastAsia="en-US"/>
        </w:rPr>
        <w:t>/</w:t>
      </w:r>
      <w:r w:rsidR="00535D55" w:rsidRPr="00535D55">
        <w:rPr>
          <w:rFonts w:ascii="Georgia" w:hAnsi="Georgia"/>
          <w:color w:val="0070C0"/>
          <w:lang w:eastAsia="en-US"/>
        </w:rPr>
        <w:t xml:space="preserve"> PCM </w:t>
      </w:r>
      <w:r w:rsidR="007507FD" w:rsidRPr="00535D55">
        <w:rPr>
          <w:rFonts w:ascii="Georgia" w:hAnsi="Georgia"/>
          <w:color w:val="0070C0"/>
          <w:lang w:eastAsia="en-US"/>
        </w:rPr>
        <w:t>/</w:t>
      </w:r>
      <w:r w:rsidR="00535D55" w:rsidRPr="00535D55">
        <w:rPr>
          <w:rFonts w:ascii="Georgia" w:hAnsi="Georgia"/>
          <w:color w:val="0070C0"/>
          <w:lang w:eastAsia="en-US"/>
        </w:rPr>
        <w:t xml:space="preserve"> UC3M</w:t>
      </w:r>
      <w:r w:rsidR="00535D55">
        <w:rPr>
          <w:rFonts w:ascii="Georgia" w:hAnsi="Georgia"/>
          <w:color w:val="0070C0"/>
          <w:lang w:eastAsia="en-US"/>
        </w:rPr>
        <w:t xml:space="preserve"> / URJC </w:t>
      </w:r>
      <w:proofErr w:type="spellStart"/>
      <w:r w:rsidR="00535D55">
        <w:rPr>
          <w:rFonts w:ascii="Georgia" w:hAnsi="Georgia"/>
          <w:color w:val="0070C0"/>
          <w:lang w:eastAsia="en-US"/>
        </w:rPr>
        <w:t>Móstoles</w:t>
      </w:r>
      <w:proofErr w:type="spellEnd"/>
      <w:r w:rsidR="00535D55">
        <w:rPr>
          <w:rFonts w:ascii="Georgia" w:hAnsi="Georgia"/>
          <w:color w:val="0070C0"/>
          <w:lang w:eastAsia="en-US"/>
        </w:rPr>
        <w:t xml:space="preserve"> </w:t>
      </w:r>
      <w:proofErr w:type="spellStart"/>
      <w:r w:rsidR="00535D55">
        <w:rPr>
          <w:rFonts w:ascii="Georgia" w:hAnsi="Georgia"/>
          <w:color w:val="0070C0"/>
          <w:lang w:eastAsia="en-US"/>
        </w:rPr>
        <w:t>Tecnológico</w:t>
      </w:r>
      <w:proofErr w:type="spellEnd"/>
      <w:r w:rsidR="00535D55" w:rsidRPr="00535D55">
        <w:rPr>
          <w:rFonts w:ascii="Georgia" w:hAnsi="Georgia"/>
          <w:color w:val="0070C0"/>
          <w:lang w:eastAsia="en-US"/>
        </w:rPr>
        <w:t xml:space="preserve"> /</w:t>
      </w:r>
      <w:hyperlink r:id="rId9" w:tgtFrame="_blank" w:history="1">
        <w:r w:rsidR="00535D55" w:rsidRPr="00535D55">
          <w:rPr>
            <w:rFonts w:ascii="Georgia" w:hAnsi="Georgia"/>
            <w:color w:val="0070C0"/>
            <w:lang w:eastAsia="en-US"/>
          </w:rPr>
          <w:t>UAH</w:t>
        </w:r>
      </w:hyperlink>
      <w:r w:rsidR="00535D55" w:rsidRPr="00535D55">
        <w:rPr>
          <w:rFonts w:ascii="Georgia" w:hAnsi="Georgia"/>
          <w:color w:val="0070C0"/>
          <w:lang w:eastAsia="en-US"/>
        </w:rPr>
        <w:t xml:space="preserve"> </w:t>
      </w:r>
      <w:r w:rsidR="0023067F" w:rsidRPr="00535D55">
        <w:rPr>
          <w:rFonts w:ascii="Georgia" w:hAnsi="Georgia"/>
          <w:color w:val="0070C0"/>
          <w:lang w:eastAsia="en-US"/>
        </w:rPr>
        <w:t>&gt;</w:t>
      </w:r>
      <w:r w:rsidR="007507FD" w:rsidRPr="00535D55">
        <w:rPr>
          <w:rFonts w:ascii="Georgia" w:hAnsi="Georgia"/>
          <w:color w:val="0070C0"/>
          <w:lang w:eastAsia="en-US"/>
        </w:rPr>
        <w:t>.]</w:t>
      </w:r>
      <w:r w:rsidR="00535D55" w:rsidRPr="00535D55">
        <w:rPr>
          <w:rFonts w:ascii="Georgia" w:hAnsi="Georgia"/>
          <w:color w:val="0070C0"/>
          <w:lang w:eastAsia="en-US"/>
        </w:rPr>
        <w:t xml:space="preserve"> </w:t>
      </w:r>
    </w:p>
    <w:p w14:paraId="0685064D" w14:textId="77777777" w:rsidR="00AF1E4C" w:rsidRPr="0018287B" w:rsidRDefault="00AF1E4C" w:rsidP="005E293B">
      <w:pPr>
        <w:rPr>
          <w:rFonts w:ascii="Georgia" w:hAnsi="Georgia"/>
          <w:color w:val="000000"/>
        </w:rPr>
      </w:pPr>
    </w:p>
    <w:p w14:paraId="3FD98480" w14:textId="16BCEE1B" w:rsidR="00C162A2" w:rsidRPr="0018287B" w:rsidRDefault="00AF1E4C" w:rsidP="005E293B">
      <w:pPr>
        <w:rPr>
          <w:rFonts w:ascii="Georgia" w:hAnsi="Georgia"/>
          <w:color w:val="000000"/>
        </w:rPr>
      </w:pPr>
      <w:r w:rsidRPr="0018287B">
        <w:rPr>
          <w:rFonts w:ascii="Georgia" w:hAnsi="Georgia"/>
          <w:color w:val="000000"/>
        </w:rPr>
        <w:t>Please find attached hereto the following documents:</w:t>
      </w:r>
    </w:p>
    <w:p w14:paraId="5781277A" w14:textId="77777777" w:rsidR="00AF1E4C" w:rsidRPr="0018287B" w:rsidRDefault="00AF1E4C" w:rsidP="00AF1E4C">
      <w:pPr>
        <w:numPr>
          <w:ilvl w:val="0"/>
          <w:numId w:val="30"/>
        </w:numPr>
        <w:suppressAutoHyphens w:val="0"/>
        <w:jc w:val="left"/>
        <w:rPr>
          <w:rFonts w:ascii="Georgia" w:hAnsi="Georgia"/>
        </w:rPr>
      </w:pPr>
      <w:r w:rsidRPr="0018287B">
        <w:rPr>
          <w:rFonts w:ascii="Georgia" w:hAnsi="Georgia"/>
        </w:rPr>
        <w:t>Business Plan</w:t>
      </w:r>
    </w:p>
    <w:p w14:paraId="10D45E05" w14:textId="77777777" w:rsidR="00AF1E4C" w:rsidRPr="0018287B" w:rsidRDefault="00AF1E4C" w:rsidP="00AF1E4C">
      <w:pPr>
        <w:numPr>
          <w:ilvl w:val="0"/>
          <w:numId w:val="30"/>
        </w:numPr>
        <w:suppressAutoHyphens w:val="0"/>
        <w:jc w:val="left"/>
        <w:rPr>
          <w:rFonts w:ascii="Georgia" w:hAnsi="Georgia"/>
        </w:rPr>
      </w:pPr>
      <w:r w:rsidRPr="0018287B">
        <w:rPr>
          <w:rFonts w:ascii="Georgia" w:hAnsi="Georgia"/>
        </w:rPr>
        <w:t>Incubation Proposal</w:t>
      </w:r>
    </w:p>
    <w:p w14:paraId="3E27B278" w14:textId="77777777" w:rsidR="00AF1E4C" w:rsidRPr="0018287B" w:rsidRDefault="00AF1E4C" w:rsidP="005E293B">
      <w:pPr>
        <w:rPr>
          <w:rFonts w:ascii="Georgia" w:hAnsi="Georgia"/>
        </w:rPr>
      </w:pPr>
    </w:p>
    <w:p w14:paraId="71784305" w14:textId="7CADCFD5" w:rsidR="00AF1E4C" w:rsidRPr="0018287B" w:rsidRDefault="00AF1E4C" w:rsidP="005E293B">
      <w:pPr>
        <w:rPr>
          <w:rFonts w:ascii="Georgia" w:hAnsi="Georgia"/>
          <w:color w:val="000000"/>
        </w:rPr>
      </w:pPr>
      <w:r w:rsidRPr="0018287B">
        <w:rPr>
          <w:rFonts w:ascii="Georgia" w:hAnsi="Georgia"/>
          <w:color w:val="000000"/>
        </w:rPr>
        <w:t xml:space="preserve">1. The Application is </w:t>
      </w:r>
      <w:r w:rsidRPr="0018287B">
        <w:rPr>
          <w:rFonts w:ascii="Georgia" w:hAnsi="Georgia"/>
          <w:b/>
          <w:color w:val="000000"/>
        </w:rPr>
        <w:t>compliant with the Requirements</w:t>
      </w:r>
      <w:r w:rsidRPr="0018287B">
        <w:rPr>
          <w:rFonts w:ascii="Georgia" w:hAnsi="Georgia"/>
          <w:color w:val="000000"/>
        </w:rPr>
        <w:t xml:space="preserve"> </w:t>
      </w:r>
      <w:r w:rsidR="000144E1">
        <w:rPr>
          <w:rFonts w:ascii="Georgia" w:hAnsi="Georgia"/>
          <w:color w:val="000000"/>
        </w:rPr>
        <w:t>outlined</w:t>
      </w:r>
      <w:r w:rsidRPr="0018287B">
        <w:rPr>
          <w:rFonts w:ascii="Georgia" w:hAnsi="Georgia"/>
          <w:color w:val="000000"/>
        </w:rPr>
        <w:t xml:space="preserve"> in the Requirement Checklists attached to this document.</w:t>
      </w:r>
    </w:p>
    <w:p w14:paraId="2DB01632" w14:textId="77777777" w:rsidR="00AF1E4C" w:rsidRPr="0018287B" w:rsidRDefault="00AF1E4C" w:rsidP="005E293B">
      <w:pPr>
        <w:rPr>
          <w:rFonts w:ascii="Georgia" w:hAnsi="Georgia"/>
          <w:color w:val="000000"/>
        </w:rPr>
      </w:pPr>
    </w:p>
    <w:p w14:paraId="57504DE9" w14:textId="77777777" w:rsidR="00AF1E4C" w:rsidRPr="0018287B" w:rsidRDefault="00AF1E4C" w:rsidP="005E293B">
      <w:pPr>
        <w:rPr>
          <w:rFonts w:ascii="Georgia" w:hAnsi="Georgia"/>
          <w:color w:val="000000"/>
        </w:rPr>
      </w:pPr>
      <w:r w:rsidRPr="0018287B">
        <w:rPr>
          <w:rFonts w:ascii="Georgia" w:hAnsi="Georgia"/>
          <w:color w:val="000000"/>
        </w:rPr>
        <w:t xml:space="preserve">2. The </w:t>
      </w:r>
      <w:r w:rsidRPr="0018287B">
        <w:rPr>
          <w:rFonts w:ascii="Georgia" w:hAnsi="Georgia"/>
          <w:b/>
          <w:color w:val="000000"/>
        </w:rPr>
        <w:t>contract conditions have been read, understood and accepted</w:t>
      </w:r>
      <w:r w:rsidRPr="0018287B">
        <w:rPr>
          <w:rFonts w:ascii="Georgia" w:hAnsi="Georgia"/>
          <w:color w:val="000000"/>
        </w:rPr>
        <w:t>.</w:t>
      </w:r>
    </w:p>
    <w:p w14:paraId="3EC9C401" w14:textId="77777777" w:rsidR="00AF1E4C" w:rsidRPr="0018287B" w:rsidRDefault="00AF1E4C" w:rsidP="005E293B">
      <w:pPr>
        <w:pStyle w:val="Sangra2detindependiente"/>
        <w:spacing w:after="0" w:line="240" w:lineRule="auto"/>
        <w:ind w:left="0"/>
        <w:rPr>
          <w:rFonts w:ascii="Georgia" w:hAnsi="Georgia"/>
        </w:rPr>
      </w:pPr>
    </w:p>
    <w:p w14:paraId="5D712477" w14:textId="77777777" w:rsidR="00AF1E4C" w:rsidRPr="0018287B" w:rsidRDefault="00AF1E4C" w:rsidP="005E293B">
      <w:pPr>
        <w:pStyle w:val="Sangra2detindependiente"/>
        <w:spacing w:after="0" w:line="240" w:lineRule="auto"/>
        <w:ind w:left="0"/>
        <w:rPr>
          <w:rFonts w:ascii="Georgia" w:hAnsi="Georgia"/>
        </w:rPr>
      </w:pPr>
      <w:r w:rsidRPr="0018287B">
        <w:rPr>
          <w:rFonts w:ascii="Georgia" w:hAnsi="Georgia"/>
        </w:rPr>
        <w:t xml:space="preserve">Any queries relevant to the proposal are to be addressed to the attention of: </w:t>
      </w:r>
    </w:p>
    <w:p w14:paraId="5890DBB8"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[Name(s)]</w:t>
      </w:r>
    </w:p>
    <w:p w14:paraId="484A10AA"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[Address(es)]</w:t>
      </w:r>
    </w:p>
    <w:p w14:paraId="5C6E1609"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 xml:space="preserve">[Phone] </w:t>
      </w:r>
    </w:p>
    <w:p w14:paraId="06502DAA"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[E-Mail]</w:t>
      </w:r>
    </w:p>
    <w:p w14:paraId="4CF496CB" w14:textId="77777777" w:rsidR="00AF1E4C" w:rsidRPr="0018287B" w:rsidRDefault="00AF1E4C" w:rsidP="005E293B">
      <w:pPr>
        <w:rPr>
          <w:rFonts w:ascii="Georgia" w:hAnsi="Georgia"/>
        </w:rPr>
      </w:pPr>
    </w:p>
    <w:p w14:paraId="5E49C0E3" w14:textId="77777777" w:rsidR="00AF1E4C" w:rsidRPr="0018287B" w:rsidRDefault="00AF1E4C" w:rsidP="005E293B">
      <w:pPr>
        <w:rPr>
          <w:rFonts w:ascii="Georgia" w:hAnsi="Georgia"/>
        </w:rPr>
      </w:pPr>
      <w:r w:rsidRPr="0018287B">
        <w:rPr>
          <w:rFonts w:ascii="Georgia" w:hAnsi="Georgia"/>
        </w:rPr>
        <w:t xml:space="preserve">Contact information of the person(s) who will be in charge of the day-to-day management: </w:t>
      </w:r>
    </w:p>
    <w:p w14:paraId="4E79A7D2"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[Name(s)]</w:t>
      </w:r>
    </w:p>
    <w:p w14:paraId="2C27F796"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[Address(es)]</w:t>
      </w:r>
    </w:p>
    <w:p w14:paraId="1451F63C"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 xml:space="preserve">[Phone] </w:t>
      </w:r>
    </w:p>
    <w:p w14:paraId="27600CE0"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[E-Mail]</w:t>
      </w:r>
    </w:p>
    <w:p w14:paraId="2ADAC63E" w14:textId="77777777" w:rsidR="00AF1E4C" w:rsidRPr="0018287B" w:rsidRDefault="00AF1E4C" w:rsidP="005E293B">
      <w:pPr>
        <w:rPr>
          <w:rFonts w:ascii="Georgia" w:hAnsi="Georgia"/>
        </w:rPr>
      </w:pPr>
    </w:p>
    <w:p w14:paraId="25F3FC56" w14:textId="77777777" w:rsidR="00AF1E4C" w:rsidRPr="0018287B" w:rsidRDefault="00AF1E4C" w:rsidP="005E293B">
      <w:pPr>
        <w:rPr>
          <w:rFonts w:ascii="Georgia" w:hAnsi="Georgia"/>
        </w:rPr>
      </w:pPr>
      <w:r w:rsidRPr="0018287B">
        <w:rPr>
          <w:rFonts w:ascii="Georgia" w:hAnsi="Georgia"/>
        </w:rPr>
        <w:t>Contact information of the legal representative who will be in charge of signing the contract:</w:t>
      </w:r>
    </w:p>
    <w:p w14:paraId="1C24317B" w14:textId="4B8FF816"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lastRenderedPageBreak/>
        <w:t xml:space="preserve">[Name(s), representing </w:t>
      </w:r>
      <w:r w:rsidR="003647BE">
        <w:rPr>
          <w:rFonts w:ascii="Georgia" w:hAnsi="Georgia"/>
          <w:color w:val="0070C0"/>
        </w:rPr>
        <w:t>a majority</w:t>
      </w:r>
      <w:r w:rsidRPr="0018287B">
        <w:rPr>
          <w:rFonts w:ascii="Georgia" w:hAnsi="Georgia"/>
          <w:color w:val="0070C0"/>
        </w:rPr>
        <w:t xml:space="preserve"> of company shares in </w:t>
      </w:r>
      <w:r w:rsidR="003647BE">
        <w:rPr>
          <w:rFonts w:ascii="Georgia" w:hAnsi="Georgia"/>
          <w:color w:val="0070C0"/>
        </w:rPr>
        <w:t>the (intended) company</w:t>
      </w:r>
      <w:r w:rsidRPr="0018287B">
        <w:rPr>
          <w:rFonts w:ascii="Georgia" w:hAnsi="Georgia"/>
          <w:color w:val="0070C0"/>
        </w:rPr>
        <w:t>]</w:t>
      </w:r>
    </w:p>
    <w:p w14:paraId="338B050A"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[Address(es)]</w:t>
      </w:r>
    </w:p>
    <w:p w14:paraId="774D23CD"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 xml:space="preserve">[Phone] </w:t>
      </w:r>
    </w:p>
    <w:p w14:paraId="65636123"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[E-Mail]</w:t>
      </w:r>
    </w:p>
    <w:p w14:paraId="30926AAF" w14:textId="77777777" w:rsidR="00AF1E4C" w:rsidRPr="0018287B" w:rsidRDefault="00AF1E4C" w:rsidP="005E293B">
      <w:pPr>
        <w:pStyle w:val="Sangra2detindependiente"/>
        <w:spacing w:after="0" w:line="240" w:lineRule="auto"/>
        <w:ind w:left="0"/>
        <w:rPr>
          <w:rFonts w:ascii="Georgia" w:hAnsi="Georgia"/>
          <w:b/>
        </w:rPr>
      </w:pPr>
    </w:p>
    <w:p w14:paraId="16663489" w14:textId="77777777" w:rsidR="00AF1E4C" w:rsidRPr="0018287B" w:rsidRDefault="00AF1E4C" w:rsidP="005E293B">
      <w:pPr>
        <w:pStyle w:val="Sangra2detindependiente"/>
        <w:spacing w:after="0" w:line="240" w:lineRule="auto"/>
        <w:ind w:left="0"/>
        <w:rPr>
          <w:rFonts w:ascii="Georgia" w:hAnsi="Georgia"/>
          <w:b/>
        </w:rPr>
      </w:pPr>
    </w:p>
    <w:p w14:paraId="69FA30A0" w14:textId="77777777" w:rsidR="00AF1E4C" w:rsidRPr="0018287B" w:rsidRDefault="00AF1E4C" w:rsidP="005E293B">
      <w:pPr>
        <w:pStyle w:val="Sangra2detindependiente"/>
        <w:spacing w:after="0" w:line="240" w:lineRule="auto"/>
        <w:ind w:left="0"/>
        <w:rPr>
          <w:rFonts w:ascii="Georgia" w:hAnsi="Georgia"/>
          <w:b/>
        </w:rPr>
      </w:pPr>
      <w:r w:rsidRPr="0018287B">
        <w:rPr>
          <w:rFonts w:ascii="Georgia" w:hAnsi="Georgia"/>
          <w:b/>
        </w:rPr>
        <w:t>Signature(s):</w:t>
      </w:r>
      <w:r w:rsidRPr="0018287B">
        <w:rPr>
          <w:rFonts w:ascii="Georgia" w:hAnsi="Georgia"/>
          <w:b/>
        </w:rPr>
        <w:tab/>
      </w:r>
      <w:r w:rsidRPr="0018287B">
        <w:rPr>
          <w:rFonts w:ascii="Georgia" w:hAnsi="Georgia"/>
          <w:b/>
        </w:rPr>
        <w:tab/>
      </w:r>
      <w:r w:rsidRPr="0018287B">
        <w:rPr>
          <w:rFonts w:ascii="Georgia" w:hAnsi="Georgia"/>
          <w:b/>
        </w:rPr>
        <w:tab/>
      </w:r>
      <w:r w:rsidRPr="0018287B">
        <w:rPr>
          <w:rFonts w:ascii="Georgia" w:hAnsi="Georgia"/>
          <w:b/>
        </w:rPr>
        <w:tab/>
      </w:r>
      <w:r w:rsidRPr="0018287B">
        <w:rPr>
          <w:rFonts w:ascii="Georgia" w:hAnsi="Georgia"/>
          <w:b/>
        </w:rPr>
        <w:tab/>
      </w:r>
      <w:r w:rsidRPr="0018287B">
        <w:rPr>
          <w:rFonts w:ascii="Georgia" w:hAnsi="Georgia"/>
          <w:b/>
        </w:rPr>
        <w:tab/>
        <w:t>Date:</w:t>
      </w:r>
      <w:r w:rsidRPr="0018287B">
        <w:rPr>
          <w:rFonts w:ascii="Georgia" w:hAnsi="Georgia"/>
          <w:b/>
        </w:rPr>
        <w:tab/>
      </w:r>
      <w:r w:rsidRPr="0018287B">
        <w:rPr>
          <w:rFonts w:ascii="Georgia" w:hAnsi="Georgia"/>
          <w:color w:val="0070C0"/>
        </w:rPr>
        <w:t>[insert date of submission]</w:t>
      </w:r>
    </w:p>
    <w:p w14:paraId="3E28678E" w14:textId="77777777" w:rsidR="00AF1E4C" w:rsidRPr="0018287B" w:rsidRDefault="00AF1E4C" w:rsidP="005E293B">
      <w:pPr>
        <w:pStyle w:val="Sangra2detindependiente"/>
        <w:spacing w:after="0" w:line="240" w:lineRule="auto"/>
        <w:ind w:left="0"/>
        <w:rPr>
          <w:rFonts w:ascii="Georgia" w:hAnsi="Georgia"/>
          <w:b/>
        </w:rPr>
      </w:pPr>
    </w:p>
    <w:p w14:paraId="2F198EF9" w14:textId="77777777" w:rsidR="00AF1E4C" w:rsidRPr="0018287B" w:rsidRDefault="00AF1E4C" w:rsidP="005E293B">
      <w:pPr>
        <w:pStyle w:val="Sangra2detindependiente"/>
        <w:spacing w:after="0" w:line="240" w:lineRule="auto"/>
        <w:ind w:left="0"/>
        <w:rPr>
          <w:rFonts w:ascii="Georgia" w:hAnsi="Georgia"/>
          <w:b/>
        </w:rPr>
      </w:pPr>
    </w:p>
    <w:p w14:paraId="028EBEE0" w14:textId="11C10FE3"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[Insert Sender(s) Name(s)</w:t>
      </w:r>
      <w:r w:rsidR="00C86415">
        <w:rPr>
          <w:rFonts w:ascii="Georgia" w:hAnsi="Georgia"/>
          <w:color w:val="0070C0"/>
        </w:rPr>
        <w:t xml:space="preserve">, </w:t>
      </w:r>
      <w:r w:rsidRPr="0018287B">
        <w:rPr>
          <w:rFonts w:ascii="Georgia" w:hAnsi="Georgia"/>
          <w:color w:val="0070C0"/>
        </w:rPr>
        <w:t>Title(s)</w:t>
      </w:r>
      <w:r w:rsidR="00C86415">
        <w:rPr>
          <w:rFonts w:ascii="Georgia" w:hAnsi="Georgia"/>
          <w:color w:val="0070C0"/>
        </w:rPr>
        <w:t>, and Signature(s),</w:t>
      </w:r>
      <w:r w:rsidRPr="0018287B">
        <w:rPr>
          <w:rFonts w:ascii="Georgia" w:hAnsi="Georgia"/>
          <w:color w:val="0070C0"/>
        </w:rPr>
        <w:t xml:space="preserve"> representing </w:t>
      </w:r>
      <w:r w:rsidR="003647BE">
        <w:rPr>
          <w:rFonts w:ascii="Georgia" w:hAnsi="Georgia"/>
          <w:color w:val="0070C0"/>
        </w:rPr>
        <w:t xml:space="preserve">a majority </w:t>
      </w:r>
      <w:r w:rsidRPr="0018287B">
        <w:rPr>
          <w:rFonts w:ascii="Georgia" w:hAnsi="Georgia"/>
          <w:color w:val="0070C0"/>
        </w:rPr>
        <w:t xml:space="preserve">of </w:t>
      </w:r>
      <w:r w:rsidR="003647BE">
        <w:rPr>
          <w:rFonts w:ascii="Georgia" w:hAnsi="Georgia"/>
          <w:color w:val="0070C0"/>
        </w:rPr>
        <w:t xml:space="preserve">shares in the (intended) </w:t>
      </w:r>
      <w:r w:rsidRPr="0018287B">
        <w:rPr>
          <w:rFonts w:ascii="Georgia" w:hAnsi="Georgia"/>
          <w:color w:val="0070C0"/>
        </w:rPr>
        <w:t>company, as per Chamber of Commerce registration form</w:t>
      </w:r>
      <w:r w:rsidR="003647BE">
        <w:rPr>
          <w:rFonts w:ascii="Georgia" w:hAnsi="Georgia"/>
          <w:color w:val="0070C0"/>
        </w:rPr>
        <w:t xml:space="preserve"> or similarly</w:t>
      </w:r>
      <w:r w:rsidRPr="0018287B">
        <w:rPr>
          <w:rFonts w:ascii="Georgia" w:hAnsi="Georgia"/>
          <w:color w:val="0070C0"/>
        </w:rPr>
        <w:t>]</w:t>
      </w:r>
    </w:p>
    <w:p w14:paraId="393D57BD" w14:textId="77777777" w:rsidR="00AF1E4C" w:rsidRPr="0018287B" w:rsidRDefault="00AF1E4C" w:rsidP="005E293B">
      <w:pPr>
        <w:pStyle w:val="Sangra2detindependiente"/>
        <w:spacing w:after="0" w:line="240" w:lineRule="auto"/>
        <w:ind w:left="0"/>
        <w:rPr>
          <w:rFonts w:ascii="Georgia" w:hAnsi="Georgia"/>
        </w:rPr>
      </w:pPr>
    </w:p>
    <w:p w14:paraId="015BC8A1" w14:textId="77777777" w:rsidR="00AF1E4C" w:rsidRPr="0018287B" w:rsidRDefault="00AF1E4C" w:rsidP="005E293B">
      <w:pPr>
        <w:pStyle w:val="Sangra2detindependiente"/>
        <w:spacing w:after="0" w:line="240" w:lineRule="auto"/>
        <w:ind w:left="0"/>
        <w:rPr>
          <w:rFonts w:ascii="Georgia" w:hAnsi="Georgia"/>
          <w:b/>
          <w:color w:val="0070C0"/>
        </w:rPr>
      </w:pPr>
      <w:r w:rsidRPr="0018287B">
        <w:rPr>
          <w:rFonts w:ascii="Georgia" w:hAnsi="Georgia"/>
          <w:b/>
          <w:color w:val="0070C0"/>
        </w:rPr>
        <w:t>_________________________________</w:t>
      </w:r>
    </w:p>
    <w:p w14:paraId="392C803C" w14:textId="77777777" w:rsidR="00AF1E4C" w:rsidRPr="0018287B" w:rsidRDefault="00AF1E4C" w:rsidP="005E293B">
      <w:pPr>
        <w:pStyle w:val="Sangra2detindependiente"/>
        <w:spacing w:after="0" w:line="240" w:lineRule="auto"/>
        <w:ind w:left="0"/>
        <w:rPr>
          <w:rFonts w:ascii="Georgia" w:hAnsi="Georgia"/>
          <w:b/>
        </w:rPr>
      </w:pPr>
    </w:p>
    <w:p w14:paraId="7B405D07" w14:textId="77777777" w:rsidR="00AF1E4C" w:rsidRDefault="00AF1E4C" w:rsidP="005E293B">
      <w:pPr>
        <w:pStyle w:val="Sangra2detindependiente"/>
        <w:spacing w:after="0" w:line="240" w:lineRule="auto"/>
        <w:ind w:left="0"/>
        <w:rPr>
          <w:rFonts w:ascii="Georgia" w:hAnsi="Georgia"/>
          <w:b/>
        </w:rPr>
      </w:pPr>
    </w:p>
    <w:p w14:paraId="11B1D33E" w14:textId="77777777" w:rsidR="00017C8D" w:rsidRPr="0018287B" w:rsidRDefault="00017C8D" w:rsidP="005E293B">
      <w:pPr>
        <w:pStyle w:val="Sangra2detindependiente"/>
        <w:spacing w:after="0" w:line="240" w:lineRule="auto"/>
        <w:ind w:left="0"/>
        <w:rPr>
          <w:rFonts w:ascii="Georgia" w:hAnsi="Georgia"/>
          <w:b/>
        </w:rPr>
      </w:pPr>
    </w:p>
    <w:p w14:paraId="6F3DDC09" w14:textId="77777777" w:rsidR="00AF1E4C" w:rsidRPr="0018287B" w:rsidRDefault="00AF1E4C" w:rsidP="005E293B">
      <w:pPr>
        <w:pStyle w:val="Sangra2detindependiente"/>
        <w:spacing w:after="0" w:line="240" w:lineRule="auto"/>
        <w:ind w:left="0"/>
        <w:rPr>
          <w:rFonts w:ascii="Georgia" w:hAnsi="Georgia"/>
          <w:b/>
          <w:color w:val="0070C0"/>
        </w:rPr>
      </w:pPr>
      <w:r w:rsidRPr="0018287B">
        <w:rPr>
          <w:rFonts w:ascii="Georgia" w:hAnsi="Georgia"/>
          <w:b/>
          <w:color w:val="0070C0"/>
        </w:rPr>
        <w:t>_________________________________</w:t>
      </w:r>
    </w:p>
    <w:p w14:paraId="332F4745" w14:textId="77777777" w:rsidR="00AF1E4C" w:rsidRPr="0018287B" w:rsidRDefault="00AF1E4C" w:rsidP="005E293B">
      <w:pPr>
        <w:pStyle w:val="Sangra2detindependiente"/>
        <w:spacing w:after="0" w:line="240" w:lineRule="auto"/>
        <w:ind w:left="0"/>
        <w:rPr>
          <w:rFonts w:ascii="Georgia" w:hAnsi="Georgia"/>
          <w:b/>
        </w:rPr>
      </w:pPr>
    </w:p>
    <w:p w14:paraId="37CE019A" w14:textId="77777777" w:rsidR="00AF1E4C" w:rsidRDefault="00AF1E4C" w:rsidP="005E293B">
      <w:pPr>
        <w:pStyle w:val="Sangra2detindependiente"/>
        <w:spacing w:after="0" w:line="240" w:lineRule="auto"/>
        <w:ind w:left="0"/>
        <w:rPr>
          <w:rFonts w:ascii="Georgia" w:hAnsi="Georgia"/>
          <w:b/>
        </w:rPr>
      </w:pPr>
    </w:p>
    <w:p w14:paraId="6E019B68" w14:textId="77777777" w:rsidR="00017C8D" w:rsidRPr="0018287B" w:rsidRDefault="00017C8D" w:rsidP="005E293B">
      <w:pPr>
        <w:pStyle w:val="Sangra2detindependiente"/>
        <w:spacing w:after="0" w:line="240" w:lineRule="auto"/>
        <w:ind w:left="0"/>
        <w:rPr>
          <w:rFonts w:ascii="Georgia" w:hAnsi="Georgia"/>
          <w:b/>
        </w:rPr>
      </w:pPr>
    </w:p>
    <w:p w14:paraId="75203B1F" w14:textId="77777777" w:rsidR="00AF1E4C" w:rsidRPr="0018287B" w:rsidRDefault="00AF1E4C" w:rsidP="005E293B">
      <w:pPr>
        <w:pStyle w:val="Sangra2detindependiente"/>
        <w:spacing w:after="0" w:line="240" w:lineRule="auto"/>
        <w:ind w:left="0"/>
        <w:rPr>
          <w:rFonts w:ascii="Georgia" w:hAnsi="Georgia"/>
          <w:b/>
          <w:color w:val="0070C0"/>
        </w:rPr>
      </w:pPr>
      <w:r w:rsidRPr="0018287B">
        <w:rPr>
          <w:rFonts w:ascii="Georgia" w:hAnsi="Georgia"/>
          <w:b/>
          <w:color w:val="0070C0"/>
        </w:rPr>
        <w:t>_________________________________</w:t>
      </w:r>
    </w:p>
    <w:p w14:paraId="63BB2804" w14:textId="77777777" w:rsidR="00017C8D" w:rsidRDefault="00017C8D">
      <w:pPr>
        <w:suppressAutoHyphens w:val="0"/>
        <w:jc w:val="left"/>
        <w:rPr>
          <w:rFonts w:ascii="Georgia" w:hAnsi="Georgia"/>
          <w:b/>
          <w:caps/>
          <w:sz w:val="28"/>
        </w:rPr>
      </w:pPr>
      <w:bookmarkStart w:id="3" w:name="_Toc495580353"/>
      <w:r>
        <w:rPr>
          <w:rFonts w:ascii="Georgia" w:hAnsi="Georgia"/>
        </w:rPr>
        <w:br w:type="page"/>
      </w:r>
    </w:p>
    <w:p w14:paraId="389C1F18" w14:textId="4EB3D33A" w:rsidR="00AF1E4C" w:rsidRPr="0018287B" w:rsidRDefault="00AF1E4C" w:rsidP="00586D06">
      <w:pPr>
        <w:pStyle w:val="Ttulo1"/>
        <w:numPr>
          <w:ilvl w:val="0"/>
          <w:numId w:val="0"/>
        </w:numPr>
        <w:ind w:left="907" w:hanging="907"/>
        <w:rPr>
          <w:rFonts w:ascii="Georgia" w:hAnsi="Georgia"/>
        </w:rPr>
      </w:pPr>
      <w:r w:rsidRPr="0018287B">
        <w:rPr>
          <w:rFonts w:ascii="Georgia" w:hAnsi="Georgia"/>
        </w:rPr>
        <w:lastRenderedPageBreak/>
        <w:t>Requirements Checklist</w:t>
      </w:r>
      <w:bookmarkEnd w:id="3"/>
      <w:r w:rsidR="00C162A2">
        <w:rPr>
          <w:rFonts w:ascii="Georgia" w:hAnsi="Georgia"/>
        </w:rPr>
        <w:t>S</w:t>
      </w:r>
    </w:p>
    <w:tbl>
      <w:tblPr>
        <w:tblpPr w:leftFromText="180" w:rightFromText="180" w:vertAnchor="text" w:horzAnchor="margin" w:tblpXSpec="center" w:tblpY="326"/>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5"/>
        <w:gridCol w:w="1683"/>
      </w:tblGrid>
      <w:tr w:rsidR="00AF1E4C" w:rsidRPr="0018287B" w14:paraId="6D26ED2A" w14:textId="77777777" w:rsidTr="00754576">
        <w:tc>
          <w:tcPr>
            <w:tcW w:w="7785" w:type="dxa"/>
            <w:shd w:val="clear" w:color="auto" w:fill="auto"/>
          </w:tcPr>
          <w:p w14:paraId="5861B170" w14:textId="316547EB" w:rsidR="00AF1E4C" w:rsidRPr="0018287B" w:rsidRDefault="00AF1E4C" w:rsidP="005E293B">
            <w:pPr>
              <w:autoSpaceDE w:val="0"/>
              <w:autoSpaceDN w:val="0"/>
              <w:adjustRightInd w:val="0"/>
              <w:rPr>
                <w:rFonts w:ascii="Georgia" w:hAnsi="Georgia"/>
                <w:b/>
              </w:rPr>
            </w:pPr>
            <w:r w:rsidRPr="0018287B">
              <w:rPr>
                <w:rFonts w:ascii="Georgia" w:hAnsi="Georgia"/>
                <w:b/>
              </w:rPr>
              <w:t>ESA General Application Requirements</w:t>
            </w:r>
          </w:p>
        </w:tc>
        <w:tc>
          <w:tcPr>
            <w:tcW w:w="1683" w:type="dxa"/>
            <w:shd w:val="clear" w:color="auto" w:fill="auto"/>
          </w:tcPr>
          <w:p w14:paraId="36E0E7BC" w14:textId="77777777" w:rsidR="00AF1E4C" w:rsidRPr="0018287B" w:rsidRDefault="00AF1E4C" w:rsidP="005E293B">
            <w:pPr>
              <w:rPr>
                <w:rFonts w:ascii="Georgia" w:hAnsi="Georgia"/>
              </w:rPr>
            </w:pPr>
            <w:r w:rsidRPr="0018287B">
              <w:rPr>
                <w:rFonts w:ascii="Georgia" w:hAnsi="Georgia"/>
                <w:b/>
              </w:rPr>
              <w:t>Compliance statement</w:t>
            </w:r>
          </w:p>
        </w:tc>
      </w:tr>
      <w:tr w:rsidR="00B56CF2" w:rsidRPr="0018287B" w14:paraId="0E59A17B" w14:textId="77777777" w:rsidTr="00754576">
        <w:tc>
          <w:tcPr>
            <w:tcW w:w="7785" w:type="dxa"/>
            <w:shd w:val="clear" w:color="auto" w:fill="auto"/>
          </w:tcPr>
          <w:p w14:paraId="01C1F9AD" w14:textId="0CB79D7E" w:rsidR="00B56CF2" w:rsidRPr="00EE0D5E" w:rsidRDefault="00B56CF2" w:rsidP="005E293B">
            <w:pPr>
              <w:autoSpaceDE w:val="0"/>
              <w:autoSpaceDN w:val="0"/>
              <w:adjustRightInd w:val="0"/>
              <w:rPr>
                <w:rFonts w:ascii="Georgia" w:hAnsi="Georgia"/>
                <w:color w:val="4F81BD" w:themeColor="accent1"/>
              </w:rPr>
            </w:pPr>
            <w:r>
              <w:rPr>
                <w:rFonts w:ascii="Georgia" w:hAnsi="Georgia"/>
                <w:color w:val="4F81BD" w:themeColor="accent1"/>
              </w:rPr>
              <w:t>[Choose section (a) or (b), depending on company status]</w:t>
            </w:r>
          </w:p>
        </w:tc>
        <w:tc>
          <w:tcPr>
            <w:tcW w:w="1683" w:type="dxa"/>
            <w:shd w:val="clear" w:color="auto" w:fill="auto"/>
          </w:tcPr>
          <w:p w14:paraId="09940392" w14:textId="77777777" w:rsidR="00B56CF2" w:rsidRPr="0018287B" w:rsidRDefault="00B56CF2" w:rsidP="005E293B">
            <w:pPr>
              <w:rPr>
                <w:rFonts w:ascii="Georgia" w:hAnsi="Georgia"/>
                <w:b/>
              </w:rPr>
            </w:pPr>
          </w:p>
        </w:tc>
      </w:tr>
      <w:tr w:rsidR="001A3026" w:rsidRPr="0018287B" w14:paraId="5A93CAFD" w14:textId="77777777" w:rsidTr="00754576">
        <w:tc>
          <w:tcPr>
            <w:tcW w:w="7785" w:type="dxa"/>
            <w:shd w:val="clear" w:color="auto" w:fill="auto"/>
          </w:tcPr>
          <w:p w14:paraId="23A6E6E8" w14:textId="5FB50C93" w:rsidR="001A3026" w:rsidRPr="00EE0D5E" w:rsidRDefault="001A3026" w:rsidP="00EE0D5E">
            <w:pPr>
              <w:pStyle w:val="Prrafodelista"/>
              <w:numPr>
                <w:ilvl w:val="0"/>
                <w:numId w:val="65"/>
              </w:numPr>
              <w:tabs>
                <w:tab w:val="left" w:pos="1027"/>
              </w:tabs>
              <w:ind w:left="602" w:hanging="602"/>
              <w:rPr>
                <w:rFonts w:ascii="Georgia" w:hAnsi="Georgia"/>
              </w:rPr>
            </w:pPr>
            <w:r w:rsidRPr="00EE0D5E">
              <w:rPr>
                <w:rFonts w:ascii="Georgia" w:hAnsi="Georgia"/>
              </w:rPr>
              <w:t>In case the Applicant is a legal entity</w:t>
            </w:r>
          </w:p>
        </w:tc>
        <w:tc>
          <w:tcPr>
            <w:tcW w:w="1683" w:type="dxa"/>
            <w:shd w:val="clear" w:color="auto" w:fill="auto"/>
          </w:tcPr>
          <w:p w14:paraId="54F51E2F" w14:textId="77777777" w:rsidR="001A3026" w:rsidRPr="0018287B" w:rsidRDefault="001A3026" w:rsidP="005E293B">
            <w:pPr>
              <w:jc w:val="center"/>
              <w:rPr>
                <w:rFonts w:ascii="Georgia" w:hAnsi="Georgia"/>
                <w:color w:val="0070C0"/>
              </w:rPr>
            </w:pPr>
          </w:p>
        </w:tc>
      </w:tr>
      <w:tr w:rsidR="001A3026" w:rsidRPr="0018287B" w14:paraId="049C230E" w14:textId="77777777" w:rsidTr="00754576">
        <w:tc>
          <w:tcPr>
            <w:tcW w:w="7785" w:type="dxa"/>
            <w:shd w:val="clear" w:color="auto" w:fill="auto"/>
          </w:tcPr>
          <w:p w14:paraId="4B295DD3" w14:textId="5C79342A" w:rsidR="00DB41A0" w:rsidRPr="00DB41A0" w:rsidRDefault="001A3026" w:rsidP="00DB41A0">
            <w:pPr>
              <w:pStyle w:val="Prrafodelista"/>
              <w:tabs>
                <w:tab w:val="left" w:pos="1027"/>
              </w:tabs>
              <w:ind w:left="602"/>
              <w:jc w:val="left"/>
              <w:rPr>
                <w:rFonts w:ascii="Georgia" w:hAnsi="Georgia"/>
                <w:color w:val="4F81BD" w:themeColor="accent1"/>
                <w:highlight w:val="yellow"/>
              </w:rPr>
            </w:pPr>
            <w:r w:rsidRPr="00150492">
              <w:rPr>
                <w:rFonts w:ascii="Georgia" w:hAnsi="Georgia"/>
              </w:rPr>
              <w:t>The Appl</w:t>
            </w:r>
            <w:r w:rsidR="00093DDE" w:rsidRPr="00150492">
              <w:rPr>
                <w:rFonts w:ascii="Georgia" w:hAnsi="Georgia"/>
              </w:rPr>
              <w:t>icant’s first registration at a</w:t>
            </w:r>
            <w:r w:rsidR="00150492">
              <w:rPr>
                <w:rFonts w:ascii="Georgia" w:eastAsia="Calibri" w:hAnsi="Georgia" w:cs="TimesNewRomanPSMT"/>
                <w:lang w:val="en-US" w:eastAsia="en-US"/>
              </w:rPr>
              <w:t xml:space="preserve"> Spanish Mercantile Register</w:t>
            </w:r>
            <w:r w:rsidRPr="00150492">
              <w:rPr>
                <w:rFonts w:ascii="Georgia" w:hAnsi="Georgia"/>
              </w:rPr>
              <w:t>, has taken place no longer than 5 years prior to submission of Applicant’s proposal</w:t>
            </w:r>
            <w:r w:rsidR="00DB41A0" w:rsidRPr="00150492">
              <w:rPr>
                <w:rFonts w:ascii="Georgia" w:hAnsi="Georgia"/>
              </w:rPr>
              <w:t xml:space="preserve"> A copy of the registration in the Spanish Mercantile Register (called “</w:t>
            </w:r>
            <w:proofErr w:type="spellStart"/>
            <w:r w:rsidR="00DB41A0" w:rsidRPr="00150492">
              <w:rPr>
                <w:rFonts w:ascii="Georgia" w:hAnsi="Georgia"/>
              </w:rPr>
              <w:t>nota</w:t>
            </w:r>
            <w:proofErr w:type="spellEnd"/>
            <w:r w:rsidR="00DB41A0" w:rsidRPr="00150492">
              <w:rPr>
                <w:rFonts w:ascii="Georgia" w:hAnsi="Georgia"/>
              </w:rPr>
              <w:t xml:space="preserve"> simple” in Spanish) shall be enclosed with this application.</w:t>
            </w:r>
          </w:p>
        </w:tc>
        <w:tc>
          <w:tcPr>
            <w:tcW w:w="1683" w:type="dxa"/>
            <w:shd w:val="clear" w:color="auto" w:fill="auto"/>
          </w:tcPr>
          <w:p w14:paraId="0D01440B" w14:textId="59968410"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7E48F8F7" w14:textId="77777777" w:rsidTr="00754576">
        <w:tc>
          <w:tcPr>
            <w:tcW w:w="7785" w:type="dxa"/>
            <w:shd w:val="clear" w:color="auto" w:fill="auto"/>
          </w:tcPr>
          <w:p w14:paraId="5869CC66" w14:textId="6F6D3447" w:rsidR="001A3026" w:rsidRDefault="001A3026" w:rsidP="00EE0D5E">
            <w:pPr>
              <w:pStyle w:val="Prrafodelista"/>
              <w:tabs>
                <w:tab w:val="left" w:pos="886"/>
              </w:tabs>
              <w:ind w:left="602"/>
              <w:rPr>
                <w:rFonts w:ascii="Georgia" w:hAnsi="Georgia"/>
              </w:rPr>
            </w:pPr>
            <w:r>
              <w:rPr>
                <w:rFonts w:ascii="Georgia" w:hAnsi="Georgia"/>
              </w:rPr>
              <w:t xml:space="preserve">More than half of the shares are </w:t>
            </w:r>
            <w:r w:rsidRPr="005F6C79">
              <w:rPr>
                <w:rFonts w:ascii="Georgia" w:hAnsi="Georgia"/>
              </w:rPr>
              <w:t>owned – directly or indirectly – by the authorised representatives applying on behalf of the Applicant.</w:t>
            </w:r>
          </w:p>
          <w:p w14:paraId="262B84CD" w14:textId="77777777" w:rsidR="001A3026" w:rsidRDefault="001A3026" w:rsidP="00EE0D5E">
            <w:pPr>
              <w:tabs>
                <w:tab w:val="left" w:pos="886"/>
              </w:tabs>
              <w:rPr>
                <w:rFonts w:ascii="Georgia" w:hAnsi="Georgia"/>
              </w:rPr>
            </w:pPr>
          </w:p>
          <w:p w14:paraId="6E9265DD" w14:textId="77777777" w:rsidR="001A3026" w:rsidRDefault="001A3026" w:rsidP="00EE0D5E">
            <w:pPr>
              <w:tabs>
                <w:tab w:val="left" w:pos="886"/>
              </w:tabs>
              <w:ind w:left="602"/>
              <w:rPr>
                <w:rFonts w:ascii="Georgia" w:hAnsi="Georgia"/>
              </w:rPr>
            </w:pPr>
            <w:r>
              <w:rPr>
                <w:rFonts w:ascii="Georgia" w:hAnsi="Georgia"/>
              </w:rPr>
              <w:t>Mark as applicable:</w:t>
            </w:r>
          </w:p>
          <w:p w14:paraId="015AD4BD" w14:textId="77777777" w:rsidR="001A3026" w:rsidRDefault="001A3026" w:rsidP="00EE0D5E">
            <w:pPr>
              <w:tabs>
                <w:tab w:val="left" w:pos="886"/>
              </w:tabs>
              <w:ind w:left="602"/>
              <w:rPr>
                <w:rFonts w:ascii="Georgia" w:hAnsi="Georgia"/>
              </w:rPr>
            </w:pPr>
            <w:r>
              <w:rPr>
                <w:rFonts w:ascii="Georgia" w:hAnsi="Georgia"/>
              </w:rPr>
              <w:t>(   ) The Applicant has legal personality</w:t>
            </w:r>
          </w:p>
          <w:p w14:paraId="149FF71B" w14:textId="11FEA7F9" w:rsidR="001A3026" w:rsidRDefault="001A3026" w:rsidP="00EE0D5E">
            <w:pPr>
              <w:tabs>
                <w:tab w:val="left" w:pos="886"/>
              </w:tabs>
              <w:ind w:left="602"/>
              <w:rPr>
                <w:rFonts w:ascii="Georgia" w:hAnsi="Georgia"/>
              </w:rPr>
            </w:pPr>
            <w:r>
              <w:rPr>
                <w:rFonts w:ascii="Georgia" w:hAnsi="Georgia"/>
              </w:rPr>
              <w:t>(   ) The Applicant is a legal entity without legal personality</w:t>
            </w:r>
            <w:r w:rsidR="00FF30EE">
              <w:rPr>
                <w:rStyle w:val="Refdenotaalpie"/>
                <w:rFonts w:ascii="Georgia" w:hAnsi="Georgia"/>
              </w:rPr>
              <w:footnoteReference w:id="1"/>
            </w:r>
          </w:p>
          <w:p w14:paraId="5455416F" w14:textId="77777777" w:rsidR="001A3026" w:rsidRPr="001A3026" w:rsidRDefault="001A3026" w:rsidP="00EE0D5E">
            <w:pPr>
              <w:pStyle w:val="Prrafodelista"/>
              <w:tabs>
                <w:tab w:val="left" w:pos="540"/>
              </w:tabs>
              <w:rPr>
                <w:rFonts w:ascii="Georgia" w:hAnsi="Georgia"/>
              </w:rPr>
            </w:pPr>
          </w:p>
        </w:tc>
        <w:tc>
          <w:tcPr>
            <w:tcW w:w="1683" w:type="dxa"/>
            <w:shd w:val="clear" w:color="auto" w:fill="auto"/>
          </w:tcPr>
          <w:p w14:paraId="65BC279F" w14:textId="58FB42F9"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0FA6CB1F" w14:textId="77777777" w:rsidTr="00754576">
        <w:tc>
          <w:tcPr>
            <w:tcW w:w="7785" w:type="dxa"/>
            <w:shd w:val="clear" w:color="auto" w:fill="auto"/>
          </w:tcPr>
          <w:p w14:paraId="1F6F8A37" w14:textId="0308C437" w:rsidR="001A3026" w:rsidRDefault="001A3026" w:rsidP="00586D06">
            <w:pPr>
              <w:pStyle w:val="Prrafodelista"/>
              <w:tabs>
                <w:tab w:val="left" w:pos="1027"/>
              </w:tabs>
              <w:ind w:left="602"/>
              <w:jc w:val="left"/>
              <w:rPr>
                <w:rFonts w:ascii="Georgia" w:hAnsi="Georgia"/>
              </w:rPr>
            </w:pPr>
            <w:r>
              <w:rPr>
                <w:rFonts w:ascii="Georgia" w:hAnsi="Georgia"/>
              </w:rPr>
              <w:t xml:space="preserve">The </w:t>
            </w:r>
            <w:r w:rsidRPr="0018287B">
              <w:rPr>
                <w:rFonts w:ascii="Georgia" w:hAnsi="Georgia"/>
              </w:rPr>
              <w:t>company must fall into the EU definition of SME</w:t>
            </w:r>
            <w:r w:rsidR="005B5888">
              <w:rPr>
                <w:rFonts w:ascii="Georgia" w:hAnsi="Georgia"/>
              </w:rPr>
              <w:t xml:space="preserve"> (European Commission Recommendation 2003/361)</w:t>
            </w:r>
          </w:p>
        </w:tc>
        <w:tc>
          <w:tcPr>
            <w:tcW w:w="1683" w:type="dxa"/>
            <w:shd w:val="clear" w:color="auto" w:fill="auto"/>
          </w:tcPr>
          <w:p w14:paraId="151632C7" w14:textId="06085D0C"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3B349E32" w14:textId="77777777" w:rsidTr="00754576">
        <w:tc>
          <w:tcPr>
            <w:tcW w:w="7785" w:type="dxa"/>
            <w:shd w:val="clear" w:color="auto" w:fill="auto"/>
          </w:tcPr>
          <w:p w14:paraId="4BC15286" w14:textId="6D9F9559" w:rsidR="001A3026" w:rsidRPr="0018287B" w:rsidRDefault="001A3026" w:rsidP="001A3026">
            <w:pPr>
              <w:tabs>
                <w:tab w:val="left" w:pos="540"/>
              </w:tabs>
              <w:rPr>
                <w:rFonts w:ascii="Georgia" w:hAnsi="Georgia"/>
              </w:rPr>
            </w:pPr>
            <w:r>
              <w:rPr>
                <w:rFonts w:ascii="Georgia" w:hAnsi="Georgia"/>
              </w:rPr>
              <w:t>OR</w:t>
            </w:r>
          </w:p>
        </w:tc>
        <w:tc>
          <w:tcPr>
            <w:tcW w:w="1683" w:type="dxa"/>
            <w:shd w:val="clear" w:color="auto" w:fill="auto"/>
          </w:tcPr>
          <w:p w14:paraId="5287B4EC" w14:textId="77777777" w:rsidR="001A3026" w:rsidRPr="0018287B" w:rsidRDefault="001A3026" w:rsidP="001A3026">
            <w:pPr>
              <w:jc w:val="center"/>
              <w:rPr>
                <w:rFonts w:ascii="Georgia" w:hAnsi="Georgia"/>
                <w:color w:val="0070C0"/>
              </w:rPr>
            </w:pPr>
          </w:p>
        </w:tc>
      </w:tr>
      <w:tr w:rsidR="001A3026" w:rsidRPr="0018287B" w14:paraId="463515D2" w14:textId="77777777" w:rsidTr="00754576">
        <w:tc>
          <w:tcPr>
            <w:tcW w:w="7785" w:type="dxa"/>
            <w:shd w:val="clear" w:color="auto" w:fill="auto"/>
          </w:tcPr>
          <w:p w14:paraId="29571492" w14:textId="1BAB1DC9" w:rsidR="001A3026" w:rsidRPr="00EE0D5E" w:rsidRDefault="001A3026" w:rsidP="00EE0D5E">
            <w:pPr>
              <w:pStyle w:val="Prrafodelista"/>
              <w:numPr>
                <w:ilvl w:val="0"/>
                <w:numId w:val="65"/>
              </w:numPr>
              <w:tabs>
                <w:tab w:val="left" w:pos="886"/>
              </w:tabs>
              <w:ind w:left="602" w:hanging="602"/>
              <w:rPr>
                <w:rFonts w:ascii="Georgia" w:hAnsi="Georgia"/>
              </w:rPr>
            </w:pPr>
            <w:r w:rsidRPr="00EE0D5E">
              <w:rPr>
                <w:rFonts w:ascii="Georgia" w:hAnsi="Georgia"/>
              </w:rPr>
              <w:t>In case the applicant is not yet a legal entity</w:t>
            </w:r>
          </w:p>
        </w:tc>
        <w:tc>
          <w:tcPr>
            <w:tcW w:w="1683" w:type="dxa"/>
            <w:shd w:val="clear" w:color="auto" w:fill="auto"/>
          </w:tcPr>
          <w:p w14:paraId="0CBCE8A1" w14:textId="77777777" w:rsidR="001A3026" w:rsidRPr="0018287B" w:rsidRDefault="001A3026" w:rsidP="001A3026">
            <w:pPr>
              <w:jc w:val="center"/>
              <w:rPr>
                <w:rFonts w:ascii="Georgia" w:hAnsi="Georgia"/>
                <w:color w:val="0070C0"/>
              </w:rPr>
            </w:pPr>
          </w:p>
        </w:tc>
      </w:tr>
      <w:tr w:rsidR="001A3026" w:rsidRPr="0018287B" w14:paraId="76DB9A75" w14:textId="77777777" w:rsidTr="00754576">
        <w:tc>
          <w:tcPr>
            <w:tcW w:w="7785" w:type="dxa"/>
            <w:shd w:val="clear" w:color="auto" w:fill="auto"/>
          </w:tcPr>
          <w:p w14:paraId="0517F856" w14:textId="37553C8F" w:rsidR="001A3026" w:rsidRPr="001A3026" w:rsidRDefault="001A3026" w:rsidP="00535D55">
            <w:pPr>
              <w:pStyle w:val="Prrafodelista"/>
              <w:tabs>
                <w:tab w:val="left" w:pos="460"/>
              </w:tabs>
              <w:ind w:left="602"/>
              <w:rPr>
                <w:rFonts w:ascii="Georgia" w:hAnsi="Georgia"/>
              </w:rPr>
            </w:pPr>
            <w:r>
              <w:rPr>
                <w:rFonts w:ascii="Georgia" w:hAnsi="Georgia"/>
              </w:rPr>
              <w:t>The</w:t>
            </w:r>
            <w:r w:rsidRPr="005F6C79">
              <w:rPr>
                <w:rFonts w:ascii="Georgia" w:hAnsi="Georgia"/>
              </w:rPr>
              <w:t xml:space="preserve"> Applicant shall set up and register a company in </w:t>
            </w:r>
            <w:r w:rsidR="00535D55">
              <w:rPr>
                <w:rFonts w:ascii="Georgia" w:hAnsi="Georgia"/>
                <w:color w:val="000000" w:themeColor="text1"/>
              </w:rPr>
              <w:t>Madrid Region</w:t>
            </w:r>
            <w:r w:rsidRPr="002E60CE">
              <w:rPr>
                <w:rFonts w:ascii="Georgia" w:hAnsi="Georgia"/>
                <w:color w:val="000000" w:themeColor="text1"/>
              </w:rPr>
              <w:t xml:space="preserve"> </w:t>
            </w:r>
            <w:r w:rsidRPr="005F6C79">
              <w:rPr>
                <w:rFonts w:ascii="Georgia" w:hAnsi="Georgia"/>
              </w:rPr>
              <w:t>before signing an incubation contract.</w:t>
            </w:r>
          </w:p>
        </w:tc>
        <w:tc>
          <w:tcPr>
            <w:tcW w:w="1683" w:type="dxa"/>
            <w:shd w:val="clear" w:color="auto" w:fill="auto"/>
          </w:tcPr>
          <w:p w14:paraId="039E9C37" w14:textId="47A83ECD" w:rsidR="001A3026" w:rsidRPr="0018287B" w:rsidRDefault="003D5965" w:rsidP="001A3026">
            <w:pPr>
              <w:jc w:val="center"/>
              <w:rPr>
                <w:rFonts w:ascii="Georgia" w:hAnsi="Georgia"/>
                <w:color w:val="0070C0"/>
              </w:rPr>
            </w:pPr>
            <w:r>
              <w:rPr>
                <w:rFonts w:ascii="Georgia" w:hAnsi="Georgia"/>
                <w:color w:val="0070C0"/>
              </w:rPr>
              <w:t>[</w:t>
            </w:r>
            <w:r w:rsidRPr="0018287B">
              <w:rPr>
                <w:rFonts w:ascii="Georgia" w:hAnsi="Georgia"/>
                <w:color w:val="0070C0"/>
              </w:rPr>
              <w:t>compliant</w:t>
            </w:r>
            <w:r w:rsidR="00B56CF2">
              <w:rPr>
                <w:rFonts w:ascii="Georgia" w:hAnsi="Georgia"/>
                <w:color w:val="0070C0"/>
              </w:rPr>
              <w:t>]</w:t>
            </w:r>
          </w:p>
        </w:tc>
      </w:tr>
      <w:tr w:rsidR="00EA0AB0" w:rsidRPr="0018287B" w14:paraId="44327305" w14:textId="77777777" w:rsidTr="00754576">
        <w:tc>
          <w:tcPr>
            <w:tcW w:w="7785" w:type="dxa"/>
            <w:shd w:val="clear" w:color="auto" w:fill="auto"/>
          </w:tcPr>
          <w:p w14:paraId="77DB4C09" w14:textId="19CA7A85" w:rsidR="00EA0AB0" w:rsidRDefault="00EA0AB0" w:rsidP="00174BB5">
            <w:pPr>
              <w:pStyle w:val="Prrafodelista"/>
              <w:tabs>
                <w:tab w:val="left" w:pos="460"/>
              </w:tabs>
              <w:ind w:left="602"/>
              <w:rPr>
                <w:rFonts w:ascii="Georgia" w:hAnsi="Georgia"/>
              </w:rPr>
            </w:pPr>
            <w:r>
              <w:rPr>
                <w:rFonts w:ascii="Georgia" w:hAnsi="Georgia"/>
              </w:rPr>
              <w:t xml:space="preserve">More than half of the shares </w:t>
            </w:r>
            <w:r w:rsidR="0017476E">
              <w:rPr>
                <w:rFonts w:ascii="Georgia" w:hAnsi="Georgia"/>
              </w:rPr>
              <w:t xml:space="preserve">of the new company </w:t>
            </w:r>
            <w:r>
              <w:rPr>
                <w:rFonts w:ascii="Georgia" w:hAnsi="Georgia"/>
              </w:rPr>
              <w:t>will be owned</w:t>
            </w:r>
            <w:r w:rsidR="0017476E">
              <w:rPr>
                <w:rFonts w:ascii="Georgia" w:hAnsi="Georgia"/>
              </w:rPr>
              <w:t xml:space="preserve"> by the Applicant.</w:t>
            </w:r>
          </w:p>
        </w:tc>
        <w:tc>
          <w:tcPr>
            <w:tcW w:w="1683" w:type="dxa"/>
            <w:shd w:val="clear" w:color="auto" w:fill="auto"/>
          </w:tcPr>
          <w:p w14:paraId="3300E3DD" w14:textId="76A457D5" w:rsidR="00EA0AB0" w:rsidRDefault="0017476E" w:rsidP="001A3026">
            <w:pPr>
              <w:jc w:val="center"/>
              <w:rPr>
                <w:rFonts w:ascii="Georgia" w:hAnsi="Georgia"/>
                <w:color w:val="0070C0"/>
              </w:rPr>
            </w:pPr>
            <w:r>
              <w:rPr>
                <w:rFonts w:ascii="Georgia" w:hAnsi="Georgia"/>
                <w:color w:val="0070C0"/>
              </w:rPr>
              <w:t>[</w:t>
            </w:r>
            <w:r w:rsidRPr="0018287B">
              <w:rPr>
                <w:rFonts w:ascii="Georgia" w:hAnsi="Georgia"/>
                <w:color w:val="0070C0"/>
              </w:rPr>
              <w:t>compliant</w:t>
            </w:r>
            <w:r>
              <w:rPr>
                <w:rFonts w:ascii="Georgia" w:hAnsi="Georgia"/>
                <w:color w:val="0070C0"/>
              </w:rPr>
              <w:t>]</w:t>
            </w:r>
          </w:p>
        </w:tc>
      </w:tr>
      <w:tr w:rsidR="00B56CF2" w:rsidRPr="0018287B" w14:paraId="02E095D9" w14:textId="77777777" w:rsidTr="00754576">
        <w:tc>
          <w:tcPr>
            <w:tcW w:w="7785" w:type="dxa"/>
            <w:shd w:val="clear" w:color="auto" w:fill="auto"/>
          </w:tcPr>
          <w:p w14:paraId="4C4F0A6D" w14:textId="77777777" w:rsidR="00B56CF2" w:rsidRDefault="00B56CF2" w:rsidP="00174BB5">
            <w:pPr>
              <w:pStyle w:val="Prrafodelista"/>
              <w:tabs>
                <w:tab w:val="left" w:pos="460"/>
              </w:tabs>
              <w:ind w:left="602"/>
              <w:rPr>
                <w:rFonts w:ascii="Georgia" w:hAnsi="Georgia"/>
              </w:rPr>
            </w:pPr>
          </w:p>
        </w:tc>
        <w:tc>
          <w:tcPr>
            <w:tcW w:w="1683" w:type="dxa"/>
            <w:shd w:val="clear" w:color="auto" w:fill="auto"/>
          </w:tcPr>
          <w:p w14:paraId="0F4FC90C" w14:textId="77777777" w:rsidR="00B56CF2" w:rsidRDefault="00B56CF2" w:rsidP="001A3026">
            <w:pPr>
              <w:jc w:val="center"/>
              <w:rPr>
                <w:rFonts w:ascii="Georgia" w:hAnsi="Georgia"/>
                <w:color w:val="0070C0"/>
              </w:rPr>
            </w:pPr>
          </w:p>
        </w:tc>
      </w:tr>
      <w:tr w:rsidR="00B56CF2" w:rsidRPr="0018287B" w14:paraId="679FB114" w14:textId="77777777" w:rsidTr="00754576">
        <w:tc>
          <w:tcPr>
            <w:tcW w:w="7785" w:type="dxa"/>
            <w:shd w:val="clear" w:color="auto" w:fill="auto"/>
          </w:tcPr>
          <w:p w14:paraId="3D6438E3" w14:textId="1FF990E2" w:rsidR="00B56CF2" w:rsidRPr="00EE0D5E" w:rsidRDefault="00B56CF2" w:rsidP="0066664D">
            <w:pPr>
              <w:pStyle w:val="Prrafodelista"/>
              <w:tabs>
                <w:tab w:val="left" w:pos="460"/>
              </w:tabs>
              <w:ind w:left="0" w:firstLine="35"/>
              <w:rPr>
                <w:rFonts w:ascii="Georgia" w:hAnsi="Georgia"/>
                <w:color w:val="4F81BD" w:themeColor="accent1"/>
              </w:rPr>
            </w:pPr>
          </w:p>
        </w:tc>
        <w:tc>
          <w:tcPr>
            <w:tcW w:w="1683" w:type="dxa"/>
            <w:shd w:val="clear" w:color="auto" w:fill="auto"/>
          </w:tcPr>
          <w:p w14:paraId="48E72C6A" w14:textId="77777777" w:rsidR="00B56CF2" w:rsidRDefault="00B56CF2" w:rsidP="001A3026">
            <w:pPr>
              <w:jc w:val="center"/>
              <w:rPr>
                <w:rFonts w:ascii="Georgia" w:hAnsi="Georgia"/>
                <w:color w:val="0070C0"/>
              </w:rPr>
            </w:pPr>
          </w:p>
        </w:tc>
      </w:tr>
      <w:tr w:rsidR="0066664D" w:rsidRPr="0018287B" w14:paraId="3E870932" w14:textId="77777777" w:rsidTr="00754576">
        <w:tc>
          <w:tcPr>
            <w:tcW w:w="7785" w:type="dxa"/>
            <w:shd w:val="clear" w:color="auto" w:fill="auto"/>
          </w:tcPr>
          <w:p w14:paraId="38E8E3AA" w14:textId="419A3184" w:rsidR="0066664D" w:rsidRDefault="0066664D" w:rsidP="00EE0D5E">
            <w:pPr>
              <w:tabs>
                <w:tab w:val="left" w:pos="886"/>
              </w:tabs>
              <w:ind w:left="35"/>
              <w:rPr>
                <w:rFonts w:ascii="Georgia" w:hAnsi="Georgia"/>
              </w:rPr>
            </w:pPr>
            <w:r>
              <w:rPr>
                <w:rFonts w:ascii="Georgia" w:hAnsi="Georgia"/>
              </w:rPr>
              <w:t xml:space="preserve">Please provide the names of the owners and the </w:t>
            </w:r>
            <w:r w:rsidR="00EA0AB0">
              <w:rPr>
                <w:rFonts w:ascii="Georgia" w:hAnsi="Georgia"/>
              </w:rPr>
              <w:t xml:space="preserve">(intended) </w:t>
            </w:r>
            <w:r>
              <w:rPr>
                <w:rFonts w:ascii="Georgia" w:hAnsi="Georgia"/>
              </w:rPr>
              <w:t>related shareholding</w:t>
            </w:r>
            <w:r w:rsidRPr="0018287B">
              <w:rPr>
                <w:rFonts w:ascii="Georgia" w:hAnsi="Georgia"/>
              </w:rPr>
              <w:t>:</w:t>
            </w:r>
          </w:p>
          <w:p w14:paraId="37276973" w14:textId="77777777" w:rsidR="006F2610" w:rsidRDefault="006F2610" w:rsidP="00EE0D5E">
            <w:pPr>
              <w:tabs>
                <w:tab w:val="left" w:pos="886"/>
              </w:tabs>
              <w:ind w:left="35"/>
              <w:rPr>
                <w:rFonts w:ascii="Georgia" w:hAnsi="Georgia"/>
              </w:rPr>
            </w:pPr>
          </w:p>
          <w:p w14:paraId="6FA08D21" w14:textId="4636B84F" w:rsidR="006F2610" w:rsidRPr="00586D06" w:rsidRDefault="006F2610" w:rsidP="00586D06">
            <w:pPr>
              <w:pStyle w:val="Prrafodelista"/>
              <w:numPr>
                <w:ilvl w:val="0"/>
                <w:numId w:val="68"/>
              </w:numPr>
              <w:tabs>
                <w:tab w:val="left" w:pos="886"/>
              </w:tabs>
              <w:jc w:val="left"/>
              <w:rPr>
                <w:rFonts w:ascii="Georgia" w:hAnsi="Georgia"/>
                <w:color w:val="4F81BD" w:themeColor="accent1"/>
              </w:rPr>
            </w:pPr>
            <w:r w:rsidRPr="00586D06">
              <w:rPr>
                <w:rFonts w:ascii="Georgia" w:hAnsi="Georgia"/>
                <w:color w:val="4F81BD" w:themeColor="accent1"/>
              </w:rPr>
              <w:t>[Full Name] (__%)</w:t>
            </w:r>
          </w:p>
          <w:p w14:paraId="1A85BCC6" w14:textId="27DC6324" w:rsidR="006F2610" w:rsidRPr="00586D06" w:rsidRDefault="006F2610" w:rsidP="00586D06">
            <w:pPr>
              <w:pStyle w:val="Prrafodelista"/>
              <w:numPr>
                <w:ilvl w:val="0"/>
                <w:numId w:val="68"/>
              </w:numPr>
              <w:tabs>
                <w:tab w:val="left" w:pos="886"/>
              </w:tabs>
              <w:jc w:val="left"/>
              <w:rPr>
                <w:rFonts w:ascii="Georgia" w:hAnsi="Georgia"/>
                <w:color w:val="4F81BD" w:themeColor="accent1"/>
              </w:rPr>
            </w:pPr>
            <w:r w:rsidRPr="00586D06">
              <w:rPr>
                <w:rFonts w:ascii="Georgia" w:hAnsi="Georgia"/>
                <w:color w:val="4F81BD" w:themeColor="accent1"/>
              </w:rPr>
              <w:t>[Full Name] (__%)</w:t>
            </w:r>
          </w:p>
          <w:p w14:paraId="6D06B649" w14:textId="79A188E8" w:rsidR="006F2610" w:rsidRPr="00586D06" w:rsidRDefault="006F2610" w:rsidP="006F2610">
            <w:pPr>
              <w:pStyle w:val="Prrafodelista"/>
              <w:numPr>
                <w:ilvl w:val="0"/>
                <w:numId w:val="68"/>
              </w:numPr>
              <w:tabs>
                <w:tab w:val="left" w:pos="886"/>
              </w:tabs>
              <w:jc w:val="left"/>
              <w:rPr>
                <w:rFonts w:ascii="Georgia" w:hAnsi="Georgia"/>
                <w:color w:val="4F81BD" w:themeColor="accent1"/>
              </w:rPr>
            </w:pPr>
            <w:r w:rsidRPr="00586D06">
              <w:rPr>
                <w:rFonts w:ascii="Georgia" w:hAnsi="Georgia"/>
                <w:color w:val="4F81BD" w:themeColor="accent1"/>
              </w:rPr>
              <w:t>[Full Name] (__%)</w:t>
            </w:r>
          </w:p>
          <w:p w14:paraId="450E3374" w14:textId="6B5B58F6" w:rsidR="006F2610" w:rsidRPr="00586D06" w:rsidRDefault="006F2610" w:rsidP="00586D06">
            <w:pPr>
              <w:pStyle w:val="Prrafodelista"/>
              <w:numPr>
                <w:ilvl w:val="0"/>
                <w:numId w:val="68"/>
              </w:numPr>
              <w:tabs>
                <w:tab w:val="left" w:pos="886"/>
              </w:tabs>
              <w:jc w:val="left"/>
              <w:rPr>
                <w:rFonts w:ascii="Georgia" w:hAnsi="Georgia"/>
                <w:color w:val="4F81BD" w:themeColor="accent1"/>
              </w:rPr>
            </w:pPr>
            <w:r w:rsidRPr="00586D06">
              <w:rPr>
                <w:rFonts w:ascii="Georgia" w:hAnsi="Georgia"/>
                <w:color w:val="4F81BD" w:themeColor="accent1"/>
              </w:rPr>
              <w:t>[Full Name] (__%)</w:t>
            </w:r>
          </w:p>
          <w:p w14:paraId="3AC03949" w14:textId="5210C8E7" w:rsidR="0066664D" w:rsidRPr="00586D06" w:rsidRDefault="0066664D" w:rsidP="00586D06">
            <w:pPr>
              <w:tabs>
                <w:tab w:val="left" w:pos="886"/>
              </w:tabs>
              <w:jc w:val="left"/>
              <w:rPr>
                <w:rFonts w:ascii="Georgia" w:hAnsi="Georgia"/>
                <w:color w:val="4F81BD" w:themeColor="accent1"/>
              </w:rPr>
            </w:pPr>
            <w:r w:rsidRPr="00586D06">
              <w:rPr>
                <w:rFonts w:ascii="Georgia" w:hAnsi="Georgia"/>
                <w:color w:val="4F81BD" w:themeColor="accent1"/>
              </w:rPr>
              <w:br/>
              <w:t>[add lines if needed]</w:t>
            </w:r>
          </w:p>
          <w:p w14:paraId="31C11AFF" w14:textId="58357403" w:rsidR="0066664D" w:rsidRPr="00586D06" w:rsidRDefault="0066664D" w:rsidP="00B56CF2">
            <w:pPr>
              <w:pStyle w:val="Prrafodelista"/>
              <w:tabs>
                <w:tab w:val="left" w:pos="460"/>
              </w:tabs>
              <w:ind w:left="0" w:firstLine="35"/>
              <w:rPr>
                <w:rFonts w:ascii="Georgia" w:hAnsi="Georgia"/>
                <w:color w:val="4F81BD" w:themeColor="accent1"/>
              </w:rPr>
            </w:pPr>
          </w:p>
          <w:p w14:paraId="3A68E1D3" w14:textId="4A9DDFBF" w:rsidR="006F2610" w:rsidRPr="00586D06" w:rsidRDefault="006F2610" w:rsidP="006F2610">
            <w:pPr>
              <w:pStyle w:val="Prrafodelista"/>
              <w:tabs>
                <w:tab w:val="left" w:pos="460"/>
              </w:tabs>
              <w:ind w:left="0" w:firstLine="35"/>
              <w:rPr>
                <w:rFonts w:ascii="Georgia" w:hAnsi="Georgia"/>
                <w:color w:val="4F81BD" w:themeColor="accent1"/>
              </w:rPr>
            </w:pPr>
            <w:r w:rsidRPr="00586D06">
              <w:rPr>
                <w:rFonts w:ascii="Georgia" w:hAnsi="Georgia"/>
                <w:color w:val="4F81BD" w:themeColor="accent1"/>
              </w:rPr>
              <w:t>If voting shares are different from ownership shares, add information above.</w:t>
            </w:r>
          </w:p>
        </w:tc>
        <w:tc>
          <w:tcPr>
            <w:tcW w:w="1683" w:type="dxa"/>
            <w:shd w:val="clear" w:color="auto" w:fill="auto"/>
          </w:tcPr>
          <w:p w14:paraId="64AC3C02" w14:textId="1B85442D" w:rsidR="0066664D" w:rsidRDefault="002C6EE2" w:rsidP="001A3026">
            <w:pPr>
              <w:jc w:val="center"/>
              <w:rPr>
                <w:rFonts w:ascii="Georgia" w:hAnsi="Georgia"/>
                <w:color w:val="0070C0"/>
              </w:rPr>
            </w:pPr>
            <w:r w:rsidRPr="0018287B">
              <w:rPr>
                <w:rFonts w:ascii="Georgia" w:hAnsi="Georgia"/>
                <w:color w:val="0070C0"/>
              </w:rPr>
              <w:t>[compliant]</w:t>
            </w:r>
          </w:p>
        </w:tc>
      </w:tr>
      <w:tr w:rsidR="00B56CF2" w:rsidRPr="0018287B" w14:paraId="435BDDDF" w14:textId="77777777" w:rsidTr="00754576">
        <w:tc>
          <w:tcPr>
            <w:tcW w:w="7785" w:type="dxa"/>
            <w:shd w:val="clear" w:color="auto" w:fill="auto"/>
          </w:tcPr>
          <w:p w14:paraId="27F7E240" w14:textId="05D4A9DC" w:rsidR="00B56CF2" w:rsidRDefault="00B56CF2" w:rsidP="00EE0D5E">
            <w:pPr>
              <w:pStyle w:val="Prrafodelista"/>
              <w:tabs>
                <w:tab w:val="left" w:pos="177"/>
              </w:tabs>
              <w:ind w:left="35"/>
              <w:rPr>
                <w:rFonts w:ascii="Georgia" w:hAnsi="Georgia"/>
              </w:rPr>
            </w:pPr>
            <w:r w:rsidRPr="0018287B">
              <w:rPr>
                <w:rFonts w:ascii="Georgia" w:hAnsi="Georgia"/>
              </w:rPr>
              <w:t>The Applicant’s product or service is based on a transfer of space technology to, and/or utilisation of a space system in a non-space environment</w:t>
            </w:r>
            <w:r>
              <w:rPr>
                <w:rFonts w:ascii="Georgia" w:hAnsi="Georgia"/>
              </w:rPr>
              <w:t xml:space="preserve"> </w:t>
            </w:r>
            <w:r w:rsidRPr="007E0BBB">
              <w:rPr>
                <w:rFonts w:ascii="Georgia" w:hAnsi="Georgia"/>
              </w:rPr>
              <w:t>(spin-off), or exploitation of non-space technology in the space market (spin-in).</w:t>
            </w:r>
          </w:p>
        </w:tc>
        <w:tc>
          <w:tcPr>
            <w:tcW w:w="1683" w:type="dxa"/>
            <w:shd w:val="clear" w:color="auto" w:fill="auto"/>
          </w:tcPr>
          <w:p w14:paraId="6BAF68FF" w14:textId="4A850B87" w:rsidR="00B56CF2" w:rsidRDefault="00B56CF2" w:rsidP="00EE0D5E">
            <w:pPr>
              <w:tabs>
                <w:tab w:val="left" w:pos="177"/>
              </w:tabs>
              <w:jc w:val="center"/>
              <w:rPr>
                <w:rFonts w:ascii="Georgia" w:hAnsi="Georgia"/>
                <w:color w:val="0070C0"/>
              </w:rPr>
            </w:pPr>
            <w:r w:rsidRPr="0018287B">
              <w:rPr>
                <w:rFonts w:ascii="Georgia" w:hAnsi="Georgia"/>
                <w:color w:val="0070C0"/>
              </w:rPr>
              <w:t>[compliant]</w:t>
            </w:r>
          </w:p>
        </w:tc>
      </w:tr>
      <w:tr w:rsidR="00B56CF2" w:rsidRPr="0018287B" w14:paraId="5696F915" w14:textId="77777777" w:rsidTr="00754576">
        <w:tc>
          <w:tcPr>
            <w:tcW w:w="7785" w:type="dxa"/>
            <w:shd w:val="clear" w:color="auto" w:fill="auto"/>
          </w:tcPr>
          <w:p w14:paraId="58762E15" w14:textId="68F82826" w:rsidR="00B56CF2" w:rsidRDefault="00B56CF2" w:rsidP="00EE0D5E">
            <w:pPr>
              <w:pStyle w:val="Prrafodelista"/>
              <w:tabs>
                <w:tab w:val="left" w:pos="177"/>
              </w:tabs>
              <w:ind w:left="35"/>
              <w:rPr>
                <w:rFonts w:ascii="Georgia" w:hAnsi="Georgia"/>
              </w:rPr>
            </w:pPr>
            <w:r w:rsidRPr="0018287B">
              <w:rPr>
                <w:rFonts w:ascii="Georgia" w:hAnsi="Georgia"/>
              </w:rPr>
              <w:lastRenderedPageBreak/>
              <w:t>The Applicant sells and delivers innovative products, processes or services for his own account and risk.</w:t>
            </w:r>
          </w:p>
        </w:tc>
        <w:tc>
          <w:tcPr>
            <w:tcW w:w="1683" w:type="dxa"/>
            <w:shd w:val="clear" w:color="auto" w:fill="auto"/>
          </w:tcPr>
          <w:p w14:paraId="48D2B5D8" w14:textId="4FA2D811" w:rsidR="00B56CF2" w:rsidRDefault="00B56CF2" w:rsidP="00EE0D5E">
            <w:pPr>
              <w:tabs>
                <w:tab w:val="left" w:pos="177"/>
              </w:tabs>
              <w:jc w:val="center"/>
              <w:rPr>
                <w:rFonts w:ascii="Georgia" w:hAnsi="Georgia"/>
                <w:color w:val="0070C0"/>
              </w:rPr>
            </w:pPr>
            <w:r w:rsidRPr="0018287B">
              <w:rPr>
                <w:rFonts w:ascii="Georgia" w:hAnsi="Georgia"/>
                <w:color w:val="0070C0"/>
              </w:rPr>
              <w:t>[compliant]</w:t>
            </w:r>
          </w:p>
        </w:tc>
      </w:tr>
      <w:tr w:rsidR="001A3026" w:rsidRPr="0018287B" w14:paraId="560F0F79" w14:textId="77777777" w:rsidTr="00754576">
        <w:tc>
          <w:tcPr>
            <w:tcW w:w="7785" w:type="dxa"/>
            <w:shd w:val="clear" w:color="auto" w:fill="auto"/>
          </w:tcPr>
          <w:p w14:paraId="1178F6C6" w14:textId="77777777" w:rsidR="001A3026" w:rsidRPr="0018287B" w:rsidRDefault="001A3026" w:rsidP="001A3026">
            <w:pPr>
              <w:tabs>
                <w:tab w:val="left" w:pos="540"/>
              </w:tabs>
              <w:rPr>
                <w:rFonts w:ascii="Georgia" w:hAnsi="Georgia"/>
              </w:rPr>
            </w:pPr>
            <w:r w:rsidRPr="0018287B">
              <w:rPr>
                <w:rFonts w:ascii="Georgia" w:hAnsi="Georgia"/>
              </w:rPr>
              <w:t>The Applicant does not conduct business activities promoting, or being related to, alcohol, tobacco, religion, politics, intolerance, violence, firearms, pornography, obscenity, gambling or illegal drugs.</w:t>
            </w:r>
          </w:p>
        </w:tc>
        <w:tc>
          <w:tcPr>
            <w:tcW w:w="1683" w:type="dxa"/>
            <w:shd w:val="clear" w:color="auto" w:fill="auto"/>
          </w:tcPr>
          <w:p w14:paraId="689FD083" w14:textId="77777777" w:rsidR="001A3026" w:rsidRPr="0018287B" w:rsidRDefault="001A3026" w:rsidP="001A3026">
            <w:pPr>
              <w:jc w:val="center"/>
              <w:rPr>
                <w:rFonts w:ascii="Georgia" w:hAnsi="Georgia"/>
              </w:rPr>
            </w:pPr>
            <w:r w:rsidRPr="0018287B">
              <w:rPr>
                <w:rFonts w:ascii="Georgia" w:hAnsi="Georgia"/>
                <w:color w:val="0070C0"/>
              </w:rPr>
              <w:t>[compliant]</w:t>
            </w:r>
          </w:p>
        </w:tc>
      </w:tr>
      <w:tr w:rsidR="006F2610" w:rsidRPr="0018287B" w14:paraId="3E222E2E" w14:textId="77777777" w:rsidTr="00754576">
        <w:tc>
          <w:tcPr>
            <w:tcW w:w="7785" w:type="dxa"/>
            <w:shd w:val="clear" w:color="auto" w:fill="auto"/>
          </w:tcPr>
          <w:p w14:paraId="69893DA5" w14:textId="556E195A" w:rsidR="006F2610" w:rsidRPr="0018287B" w:rsidRDefault="006F2610" w:rsidP="001A3026">
            <w:pPr>
              <w:tabs>
                <w:tab w:val="left" w:pos="540"/>
              </w:tabs>
              <w:rPr>
                <w:rFonts w:ascii="Georgia" w:hAnsi="Georgia"/>
              </w:rPr>
            </w:pPr>
            <w:r>
              <w:rPr>
                <w:rFonts w:ascii="Georgia" w:hAnsi="Georgia"/>
              </w:rPr>
              <w:t>The Applicant will not provide consultancy as main business activity.</w:t>
            </w:r>
          </w:p>
        </w:tc>
        <w:tc>
          <w:tcPr>
            <w:tcW w:w="1683" w:type="dxa"/>
            <w:shd w:val="clear" w:color="auto" w:fill="auto"/>
          </w:tcPr>
          <w:p w14:paraId="510EC180" w14:textId="36D3486F" w:rsidR="006F2610" w:rsidRPr="0018287B" w:rsidRDefault="006F2610" w:rsidP="001A3026">
            <w:pPr>
              <w:jc w:val="center"/>
              <w:rPr>
                <w:rFonts w:ascii="Georgia" w:hAnsi="Georgia"/>
                <w:color w:val="0070C0"/>
              </w:rPr>
            </w:pPr>
            <w:r w:rsidRPr="0018287B">
              <w:rPr>
                <w:rFonts w:ascii="Georgia" w:hAnsi="Georgia"/>
                <w:color w:val="0070C0"/>
              </w:rPr>
              <w:t>[compliant]</w:t>
            </w:r>
          </w:p>
        </w:tc>
      </w:tr>
      <w:tr w:rsidR="001A3026" w:rsidRPr="0018287B" w14:paraId="37A7E21C" w14:textId="77777777" w:rsidTr="00754576">
        <w:tc>
          <w:tcPr>
            <w:tcW w:w="7785" w:type="dxa"/>
            <w:shd w:val="clear" w:color="auto" w:fill="auto"/>
          </w:tcPr>
          <w:p w14:paraId="4AE35394" w14:textId="77777777" w:rsidR="001A3026" w:rsidRPr="0018287B" w:rsidRDefault="001A3026" w:rsidP="001A3026">
            <w:pPr>
              <w:autoSpaceDE w:val="0"/>
              <w:autoSpaceDN w:val="0"/>
              <w:adjustRightInd w:val="0"/>
              <w:rPr>
                <w:rFonts w:ascii="Georgia" w:hAnsi="Georgia"/>
              </w:rPr>
            </w:pPr>
            <w:r w:rsidRPr="0018287B">
              <w:rPr>
                <w:rFonts w:ascii="Georgia" w:hAnsi="Georgia"/>
              </w:rPr>
              <w:t>The Applicant is able to communicate in English.</w:t>
            </w:r>
          </w:p>
        </w:tc>
        <w:tc>
          <w:tcPr>
            <w:tcW w:w="1683" w:type="dxa"/>
            <w:shd w:val="clear" w:color="auto" w:fill="auto"/>
          </w:tcPr>
          <w:p w14:paraId="0E0A2E88" w14:textId="77777777" w:rsidR="001A3026" w:rsidRPr="0018287B" w:rsidRDefault="001A3026" w:rsidP="001A3026">
            <w:pPr>
              <w:jc w:val="center"/>
              <w:rPr>
                <w:rFonts w:ascii="Georgia" w:hAnsi="Georgia"/>
              </w:rPr>
            </w:pPr>
            <w:r w:rsidRPr="0018287B">
              <w:rPr>
                <w:rFonts w:ascii="Georgia" w:hAnsi="Georgia"/>
                <w:color w:val="0070C0"/>
              </w:rPr>
              <w:t>[compliant]</w:t>
            </w:r>
          </w:p>
        </w:tc>
      </w:tr>
      <w:tr w:rsidR="001A3026" w:rsidRPr="0018287B" w14:paraId="51A3E0DF" w14:textId="77777777" w:rsidTr="00754576">
        <w:tc>
          <w:tcPr>
            <w:tcW w:w="7785" w:type="dxa"/>
            <w:shd w:val="clear" w:color="auto" w:fill="auto"/>
          </w:tcPr>
          <w:p w14:paraId="3E9A29AF" w14:textId="174B8369" w:rsidR="001A3026" w:rsidRPr="0018287B" w:rsidRDefault="001A3026" w:rsidP="001A3026">
            <w:pPr>
              <w:autoSpaceDE w:val="0"/>
              <w:autoSpaceDN w:val="0"/>
              <w:adjustRightInd w:val="0"/>
              <w:rPr>
                <w:rFonts w:ascii="Georgia" w:hAnsi="Georgia"/>
              </w:rPr>
            </w:pPr>
            <w:r w:rsidRPr="0018287B">
              <w:rPr>
                <w:rFonts w:ascii="Georgia" w:hAnsi="Georgia"/>
              </w:rPr>
              <w:t>The Applicant</w:t>
            </w:r>
            <w:r w:rsidR="003647BE" w:rsidRPr="0018287B">
              <w:rPr>
                <w:rFonts w:ascii="Georgia" w:hAnsi="Georgia"/>
              </w:rPr>
              <w:t xml:space="preserve"> acknowledges the State Aid restrictions applicable in the European Union</w:t>
            </w:r>
            <w:r w:rsidR="003647BE">
              <w:rPr>
                <w:rFonts w:ascii="Georgia" w:hAnsi="Georgia"/>
              </w:rPr>
              <w:t xml:space="preserve"> and </w:t>
            </w:r>
            <w:r w:rsidRPr="0018287B">
              <w:rPr>
                <w:rFonts w:ascii="Georgia" w:hAnsi="Georgia"/>
              </w:rPr>
              <w:t xml:space="preserve">will inform of any financial support received </w:t>
            </w:r>
            <w:r w:rsidR="00F132A4">
              <w:rPr>
                <w:rFonts w:ascii="Georgia" w:hAnsi="Georgia"/>
              </w:rPr>
              <w:t xml:space="preserve">before and </w:t>
            </w:r>
            <w:r w:rsidRPr="0018287B">
              <w:rPr>
                <w:rFonts w:ascii="Georgia" w:hAnsi="Georgia"/>
              </w:rPr>
              <w:t>during the execution of the incubation contract</w:t>
            </w:r>
            <w:r w:rsidR="003647BE">
              <w:rPr>
                <w:rFonts w:ascii="Georgia" w:hAnsi="Georgia"/>
              </w:rPr>
              <w:t>.</w:t>
            </w:r>
            <w:r w:rsidRPr="0018287B">
              <w:rPr>
                <w:rFonts w:ascii="Georgia" w:hAnsi="Georgia"/>
              </w:rPr>
              <w:t xml:space="preserve"> </w:t>
            </w:r>
          </w:p>
        </w:tc>
        <w:tc>
          <w:tcPr>
            <w:tcW w:w="1683" w:type="dxa"/>
            <w:shd w:val="clear" w:color="auto" w:fill="auto"/>
          </w:tcPr>
          <w:p w14:paraId="3B3DEC6D" w14:textId="77777777"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7A982832" w14:textId="77777777" w:rsidTr="00754576">
        <w:tc>
          <w:tcPr>
            <w:tcW w:w="7785" w:type="dxa"/>
            <w:shd w:val="clear" w:color="auto" w:fill="auto"/>
          </w:tcPr>
          <w:p w14:paraId="16F6AB99" w14:textId="48EC735F" w:rsidR="001A3026" w:rsidRPr="0018287B" w:rsidRDefault="001A3026" w:rsidP="001A3026">
            <w:pPr>
              <w:rPr>
                <w:rFonts w:ascii="Georgia" w:hAnsi="Georgia"/>
              </w:rPr>
            </w:pPr>
            <w:r w:rsidRPr="009532A8">
              <w:rPr>
                <w:rFonts w:ascii="Georgia" w:eastAsia="MS Mincho" w:hAnsi="Georgia"/>
                <w:lang w:val="en-US" w:eastAsia="en-US"/>
              </w:rPr>
              <w:t>The Applicant states that the terms and conditions of the draft incubation contract and the draft rental agreement are accepted without any reservations</w:t>
            </w:r>
            <w:r>
              <w:rPr>
                <w:rFonts w:ascii="Georgia" w:eastAsia="MS Mincho" w:hAnsi="Georgia"/>
                <w:lang w:val="en-US" w:eastAsia="en-US"/>
              </w:rPr>
              <w:t>.</w:t>
            </w:r>
            <w:r w:rsidR="005B5888">
              <w:rPr>
                <w:rStyle w:val="Refdenotaalpie"/>
                <w:rFonts w:ascii="Georgia" w:eastAsia="MS Mincho" w:hAnsi="Georgia"/>
                <w:lang w:val="en-US" w:eastAsia="en-US"/>
              </w:rPr>
              <w:footnoteReference w:id="2"/>
            </w:r>
          </w:p>
        </w:tc>
        <w:tc>
          <w:tcPr>
            <w:tcW w:w="1683" w:type="dxa"/>
            <w:shd w:val="clear" w:color="auto" w:fill="auto"/>
          </w:tcPr>
          <w:p w14:paraId="1021C53B" w14:textId="77777777" w:rsidR="001A3026" w:rsidRPr="0018287B" w:rsidRDefault="001A3026" w:rsidP="001A3026">
            <w:pPr>
              <w:jc w:val="center"/>
              <w:rPr>
                <w:rFonts w:ascii="Georgia" w:hAnsi="Georgia"/>
              </w:rPr>
            </w:pPr>
            <w:r w:rsidRPr="0018287B">
              <w:rPr>
                <w:rFonts w:ascii="Georgia" w:hAnsi="Georgia"/>
                <w:color w:val="0070C0"/>
              </w:rPr>
              <w:t>[compliant]</w:t>
            </w:r>
          </w:p>
        </w:tc>
      </w:tr>
      <w:tr w:rsidR="001A3026" w:rsidRPr="0018287B" w14:paraId="01CCAAA5" w14:textId="77777777" w:rsidTr="00754576">
        <w:tc>
          <w:tcPr>
            <w:tcW w:w="7785" w:type="dxa"/>
            <w:shd w:val="clear" w:color="auto" w:fill="auto"/>
          </w:tcPr>
          <w:p w14:paraId="791F8D9E" w14:textId="58786605" w:rsidR="001A3026" w:rsidRPr="009532A8" w:rsidRDefault="001A3026" w:rsidP="001A3026">
            <w:pPr>
              <w:rPr>
                <w:rFonts w:ascii="Georgia" w:eastAsia="MS Mincho" w:hAnsi="Georgia"/>
                <w:lang w:val="en-US" w:eastAsia="en-US"/>
              </w:rPr>
            </w:pPr>
            <w:r>
              <w:rPr>
                <w:rFonts w:ascii="Georgia" w:eastAsia="MS Mincho" w:hAnsi="Georgia"/>
                <w:lang w:val="en-US" w:eastAsia="en-US"/>
              </w:rPr>
              <w:t>T</w:t>
            </w:r>
            <w:r w:rsidRPr="009532A8">
              <w:rPr>
                <w:rFonts w:ascii="Georgia" w:eastAsia="MS Mincho" w:hAnsi="Georgia"/>
                <w:lang w:val="en-US" w:eastAsia="en-US"/>
              </w:rPr>
              <w:t>he Applicant states that</w:t>
            </w:r>
            <w:r>
              <w:rPr>
                <w:rFonts w:ascii="Georgia" w:eastAsia="MS Mincho" w:hAnsi="Georgia"/>
                <w:lang w:val="en-US" w:eastAsia="en-US"/>
              </w:rPr>
              <w:t xml:space="preserve"> all the key personnel under the incubation contract have all the relevant working permits for the duration of the incubation contract.</w:t>
            </w:r>
          </w:p>
        </w:tc>
        <w:tc>
          <w:tcPr>
            <w:tcW w:w="1683" w:type="dxa"/>
            <w:shd w:val="clear" w:color="auto" w:fill="auto"/>
          </w:tcPr>
          <w:p w14:paraId="4A88EBD8" w14:textId="1DEEC255" w:rsidR="001A3026" w:rsidRPr="0018287B" w:rsidRDefault="001A3026" w:rsidP="001A3026">
            <w:pPr>
              <w:jc w:val="center"/>
              <w:rPr>
                <w:rFonts w:ascii="Georgia" w:hAnsi="Georgia"/>
                <w:color w:val="0070C0"/>
              </w:rPr>
            </w:pPr>
            <w:r>
              <w:rPr>
                <w:rFonts w:ascii="Georgia" w:hAnsi="Georgia"/>
                <w:color w:val="0070C0"/>
              </w:rPr>
              <w:t>[compliant]</w:t>
            </w:r>
          </w:p>
        </w:tc>
      </w:tr>
      <w:tr w:rsidR="001A3026" w:rsidRPr="0018287B" w14:paraId="2B74ABA6" w14:textId="77777777" w:rsidTr="00754576">
        <w:tc>
          <w:tcPr>
            <w:tcW w:w="7785" w:type="dxa"/>
            <w:shd w:val="clear" w:color="auto" w:fill="auto"/>
          </w:tcPr>
          <w:p w14:paraId="437E7FBB" w14:textId="46FD1934" w:rsidR="001A3026" w:rsidRPr="0018287B" w:rsidRDefault="001A3026" w:rsidP="001A3026">
            <w:pPr>
              <w:rPr>
                <w:rFonts w:ascii="Georgia" w:hAnsi="Georgia"/>
              </w:rPr>
            </w:pPr>
            <w:r w:rsidRPr="0018287B">
              <w:rPr>
                <w:rFonts w:ascii="Georgia" w:hAnsi="Georgia"/>
              </w:rPr>
              <w:t xml:space="preserve">The Applicant </w:t>
            </w:r>
            <w:r w:rsidR="005B5888">
              <w:rPr>
                <w:rFonts w:ascii="Georgia" w:hAnsi="Georgia"/>
              </w:rPr>
              <w:t>is not and undertakes</w:t>
            </w:r>
            <w:r w:rsidRPr="0018287B">
              <w:rPr>
                <w:rFonts w:ascii="Georgia" w:hAnsi="Georgia"/>
              </w:rPr>
              <w:t xml:space="preserve"> not to be hosted in another business incubator</w:t>
            </w:r>
            <w:r>
              <w:rPr>
                <w:rFonts w:ascii="Georgia" w:hAnsi="Georgia"/>
              </w:rPr>
              <w:t xml:space="preserve">, </w:t>
            </w:r>
            <w:r w:rsidRPr="0018287B">
              <w:rPr>
                <w:rFonts w:ascii="Georgia" w:hAnsi="Georgia"/>
              </w:rPr>
              <w:t>or entity or organisation providing similar support, for the duration of the incubation contract.</w:t>
            </w:r>
            <w:r>
              <w:rPr>
                <w:rFonts w:ascii="Georgia" w:hAnsi="Georgia"/>
              </w:rPr>
              <w:t xml:space="preserve"> (Participation in complementary programmes may be agreed upon on a case-by-case basis).</w:t>
            </w:r>
          </w:p>
        </w:tc>
        <w:tc>
          <w:tcPr>
            <w:tcW w:w="1683" w:type="dxa"/>
            <w:shd w:val="clear" w:color="auto" w:fill="auto"/>
          </w:tcPr>
          <w:p w14:paraId="66F6F728" w14:textId="2C90CE92"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1AE7F026" w14:textId="77777777" w:rsidTr="00754576">
        <w:tc>
          <w:tcPr>
            <w:tcW w:w="7785" w:type="dxa"/>
            <w:shd w:val="clear" w:color="auto" w:fill="auto"/>
          </w:tcPr>
          <w:p w14:paraId="3A4AF61C" w14:textId="77777777" w:rsidR="001A3026" w:rsidRPr="0018287B" w:rsidRDefault="001A3026" w:rsidP="001A3026">
            <w:pPr>
              <w:rPr>
                <w:rFonts w:ascii="Georgia" w:hAnsi="Georgia"/>
              </w:rPr>
            </w:pPr>
            <w:r w:rsidRPr="0018287B">
              <w:rPr>
                <w:rFonts w:ascii="Georgia" w:hAnsi="Georgia"/>
              </w:rPr>
              <w:t>The Funding is linked to work packages within the incubation project only.</w:t>
            </w:r>
          </w:p>
        </w:tc>
        <w:tc>
          <w:tcPr>
            <w:tcW w:w="1683" w:type="dxa"/>
            <w:shd w:val="clear" w:color="auto" w:fill="auto"/>
          </w:tcPr>
          <w:p w14:paraId="68D05208" w14:textId="77777777" w:rsidR="001A3026" w:rsidRPr="0018287B" w:rsidRDefault="001A3026" w:rsidP="001A3026">
            <w:pPr>
              <w:jc w:val="center"/>
              <w:rPr>
                <w:rFonts w:ascii="Georgia" w:hAnsi="Georgia"/>
              </w:rPr>
            </w:pPr>
            <w:r w:rsidRPr="0018287B">
              <w:rPr>
                <w:rFonts w:ascii="Georgia" w:hAnsi="Georgia"/>
                <w:color w:val="0070C0"/>
              </w:rPr>
              <w:t>[compliant]</w:t>
            </w:r>
          </w:p>
        </w:tc>
      </w:tr>
      <w:tr w:rsidR="001A3026" w:rsidRPr="0018287B" w14:paraId="4DF4DA11" w14:textId="77777777" w:rsidTr="00754576">
        <w:tc>
          <w:tcPr>
            <w:tcW w:w="7785" w:type="dxa"/>
            <w:shd w:val="clear" w:color="auto" w:fill="auto"/>
          </w:tcPr>
          <w:p w14:paraId="4EF4A337" w14:textId="77777777" w:rsidR="001A3026" w:rsidRPr="0018287B" w:rsidRDefault="001A3026" w:rsidP="001A3026">
            <w:pPr>
              <w:rPr>
                <w:rFonts w:ascii="Georgia" w:hAnsi="Georgia"/>
              </w:rPr>
            </w:pPr>
            <w:r w:rsidRPr="0018287B">
              <w:rPr>
                <w:rFonts w:ascii="Georgia" w:hAnsi="Georgia"/>
              </w:rPr>
              <w:t>The Funding is granted in net amounts (not including VAT).</w:t>
            </w:r>
          </w:p>
        </w:tc>
        <w:tc>
          <w:tcPr>
            <w:tcW w:w="1683" w:type="dxa"/>
            <w:shd w:val="clear" w:color="auto" w:fill="auto"/>
          </w:tcPr>
          <w:p w14:paraId="1A2664C7" w14:textId="77777777"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6CA7A542" w14:textId="77777777" w:rsidTr="00586D06">
        <w:tc>
          <w:tcPr>
            <w:tcW w:w="7785" w:type="dxa"/>
            <w:shd w:val="clear" w:color="auto" w:fill="auto"/>
          </w:tcPr>
          <w:p w14:paraId="455EABB9" w14:textId="4759750D" w:rsidR="001A3026" w:rsidRPr="0018287B" w:rsidRDefault="001A3026" w:rsidP="001A3026">
            <w:pPr>
              <w:rPr>
                <w:rFonts w:ascii="Georgia" w:hAnsi="Georgia"/>
                <w:lang w:val="en-US"/>
              </w:rPr>
            </w:pPr>
            <w:r w:rsidRPr="0018287B">
              <w:rPr>
                <w:rFonts w:ascii="Georgia" w:hAnsi="Georgia"/>
              </w:rPr>
              <w:t xml:space="preserve">The </w:t>
            </w:r>
            <w:r w:rsidR="005B5888">
              <w:rPr>
                <w:rFonts w:ascii="Georgia" w:hAnsi="Georgia"/>
              </w:rPr>
              <w:t xml:space="preserve">Applicant understands that </w:t>
            </w:r>
            <w:r w:rsidRPr="0018287B">
              <w:rPr>
                <w:rFonts w:ascii="Georgia" w:hAnsi="Georgia"/>
              </w:rPr>
              <w:t xml:space="preserve">information provided in the application and in the supplementary data sheet is binding and forms the basis of the funding granted. Any changes in this information must be reported immediately and are subject to approval.  </w:t>
            </w:r>
          </w:p>
        </w:tc>
        <w:tc>
          <w:tcPr>
            <w:tcW w:w="1683" w:type="dxa"/>
            <w:shd w:val="clear" w:color="auto" w:fill="auto"/>
          </w:tcPr>
          <w:p w14:paraId="5BEEA11C" w14:textId="77777777" w:rsidR="001A3026" w:rsidRPr="0018287B" w:rsidRDefault="001A3026" w:rsidP="001A3026">
            <w:pPr>
              <w:jc w:val="center"/>
              <w:rPr>
                <w:rFonts w:ascii="Georgia" w:hAnsi="Georgia"/>
                <w:lang w:val="en-US"/>
              </w:rPr>
            </w:pPr>
            <w:r w:rsidRPr="0018287B">
              <w:rPr>
                <w:rFonts w:ascii="Georgia" w:hAnsi="Georgia"/>
                <w:color w:val="0070C0"/>
              </w:rPr>
              <w:t>[compliant]</w:t>
            </w:r>
          </w:p>
        </w:tc>
      </w:tr>
      <w:tr w:rsidR="006F2610" w:rsidRPr="0018287B" w14:paraId="6C5DB2DD" w14:textId="77777777" w:rsidTr="00586D06">
        <w:tc>
          <w:tcPr>
            <w:tcW w:w="7785" w:type="dxa"/>
            <w:shd w:val="clear" w:color="auto" w:fill="auto"/>
          </w:tcPr>
          <w:p w14:paraId="21DAA490" w14:textId="46936EEC" w:rsidR="006F2610" w:rsidRDefault="006F2610" w:rsidP="001A3026">
            <w:pPr>
              <w:rPr>
                <w:rFonts w:ascii="Georgia" w:hAnsi="Georgia"/>
              </w:rPr>
            </w:pPr>
            <w:r>
              <w:rPr>
                <w:rFonts w:ascii="Georgia" w:hAnsi="Georgia"/>
              </w:rPr>
              <w:t xml:space="preserve">In case the Applicant has applied to an ESA BIC before, the Applicant has informed ESA BIC </w:t>
            </w:r>
            <w:r w:rsidR="00535D55">
              <w:rPr>
                <w:rFonts w:ascii="Georgia" w:hAnsi="Georgia"/>
              </w:rPr>
              <w:t xml:space="preserve">Madrid Region </w:t>
            </w:r>
            <w:r>
              <w:rPr>
                <w:rFonts w:ascii="Georgia" w:hAnsi="Georgia"/>
              </w:rPr>
              <w:t>about this in advance of the application. Provide details here:</w:t>
            </w:r>
          </w:p>
          <w:p w14:paraId="404F511B" w14:textId="752217EB" w:rsidR="006F2610" w:rsidRPr="0018287B" w:rsidRDefault="006F2610" w:rsidP="001A3026">
            <w:pPr>
              <w:rPr>
                <w:rFonts w:ascii="Georgia" w:hAnsi="Georgia"/>
              </w:rPr>
            </w:pPr>
            <w:r w:rsidRPr="00586D06">
              <w:rPr>
                <w:rFonts w:ascii="Georgia" w:hAnsi="Georgia"/>
                <w:color w:val="4F81BD" w:themeColor="accent1"/>
              </w:rPr>
              <w:t>[Which ESA BIC], [When application took place], [Name of proposal]</w:t>
            </w:r>
            <w:r w:rsidR="00586D06">
              <w:rPr>
                <w:rFonts w:ascii="Georgia" w:hAnsi="Georgia"/>
                <w:color w:val="4F81BD" w:themeColor="accent1"/>
              </w:rPr>
              <w:t xml:space="preserve"> [OR N/A]</w:t>
            </w:r>
          </w:p>
        </w:tc>
        <w:tc>
          <w:tcPr>
            <w:tcW w:w="1683" w:type="dxa"/>
            <w:shd w:val="clear" w:color="auto" w:fill="auto"/>
          </w:tcPr>
          <w:p w14:paraId="3DE74563" w14:textId="55446B8E" w:rsidR="006F2610" w:rsidRPr="0018287B" w:rsidRDefault="006F2610" w:rsidP="00586D06">
            <w:pPr>
              <w:jc w:val="center"/>
              <w:rPr>
                <w:rFonts w:ascii="Georgia" w:hAnsi="Georgia"/>
                <w:color w:val="0070C0"/>
              </w:rPr>
            </w:pPr>
            <w:r w:rsidRPr="0018287B">
              <w:rPr>
                <w:rFonts w:ascii="Georgia" w:hAnsi="Georgia"/>
                <w:color w:val="0070C0"/>
              </w:rPr>
              <w:t>[compliant]</w:t>
            </w:r>
          </w:p>
        </w:tc>
      </w:tr>
      <w:tr w:rsidR="00D20D2A" w:rsidRPr="0018287B" w14:paraId="61DE61F6" w14:textId="77777777" w:rsidTr="00586D06">
        <w:tc>
          <w:tcPr>
            <w:tcW w:w="7785" w:type="dxa"/>
            <w:shd w:val="clear" w:color="auto" w:fill="auto"/>
          </w:tcPr>
          <w:p w14:paraId="206D74BD" w14:textId="4CAC8C43" w:rsidR="00D20D2A" w:rsidRDefault="00D20D2A" w:rsidP="001A3026">
            <w:pPr>
              <w:rPr>
                <w:rFonts w:ascii="Georgia" w:hAnsi="Georgia"/>
              </w:rPr>
            </w:pPr>
            <w:r w:rsidRPr="0018287B">
              <w:rPr>
                <w:rFonts w:ascii="Georgia" w:hAnsi="Georgia"/>
              </w:rPr>
              <w:t>The Applicant</w:t>
            </w:r>
            <w:r>
              <w:rPr>
                <w:rFonts w:ascii="Georgia" w:hAnsi="Georgia"/>
              </w:rPr>
              <w:t>(s)</w:t>
            </w:r>
            <w:r w:rsidRPr="0018287B">
              <w:rPr>
                <w:rFonts w:ascii="Georgia" w:hAnsi="Georgia"/>
              </w:rPr>
              <w:t xml:space="preserve"> shall provide a copy of an official identity </w:t>
            </w:r>
            <w:r>
              <w:rPr>
                <w:rFonts w:ascii="Georgia" w:hAnsi="Georgia"/>
              </w:rPr>
              <w:t>document (passport or similar)</w:t>
            </w:r>
            <w:r w:rsidRPr="0018287B">
              <w:rPr>
                <w:rFonts w:ascii="Georgia" w:hAnsi="Georgia"/>
              </w:rPr>
              <w:t xml:space="preserve"> with this application</w:t>
            </w:r>
            <w:r>
              <w:rPr>
                <w:rFonts w:ascii="Georgia" w:hAnsi="Georgia"/>
              </w:rPr>
              <w:t xml:space="preserve"> for each person signing the application</w:t>
            </w:r>
            <w:r w:rsidRPr="0018287B">
              <w:rPr>
                <w:rFonts w:ascii="Georgia" w:hAnsi="Georgia"/>
              </w:rPr>
              <w:t>.</w:t>
            </w:r>
            <w:r>
              <w:rPr>
                <w:rFonts w:ascii="Georgia" w:hAnsi="Georgia"/>
              </w:rPr>
              <w:t xml:space="preserve"> If applicable, a copy of relevant working permits and VISAs shall also be provided. (Please provide </w:t>
            </w:r>
            <w:r w:rsidR="00644DE5">
              <w:rPr>
                <w:rFonts w:ascii="Georgia" w:hAnsi="Georgia"/>
              </w:rPr>
              <w:t>all such copies</w:t>
            </w:r>
            <w:r>
              <w:rPr>
                <w:rFonts w:ascii="Georgia" w:hAnsi="Georgia"/>
              </w:rPr>
              <w:t xml:space="preserve"> in </w:t>
            </w:r>
            <w:r w:rsidR="0025192B">
              <w:rPr>
                <w:rFonts w:ascii="Georgia" w:hAnsi="Georgia"/>
              </w:rPr>
              <w:t>one</w:t>
            </w:r>
            <w:r>
              <w:rPr>
                <w:rFonts w:ascii="Georgia" w:hAnsi="Georgia"/>
              </w:rPr>
              <w:t xml:space="preserve"> separate file, not as part of the application text documents.)</w:t>
            </w:r>
          </w:p>
        </w:tc>
        <w:tc>
          <w:tcPr>
            <w:tcW w:w="1683" w:type="dxa"/>
            <w:shd w:val="clear" w:color="auto" w:fill="auto"/>
          </w:tcPr>
          <w:p w14:paraId="222433A7" w14:textId="74BFA18E" w:rsidR="00D20D2A" w:rsidRPr="0018287B" w:rsidRDefault="00D20D2A" w:rsidP="001A3026">
            <w:pPr>
              <w:jc w:val="center"/>
              <w:rPr>
                <w:rFonts w:ascii="Georgia" w:hAnsi="Georgia"/>
                <w:color w:val="0070C0"/>
              </w:rPr>
            </w:pPr>
            <w:r w:rsidRPr="0018287B">
              <w:rPr>
                <w:rFonts w:ascii="Georgia" w:hAnsi="Georgia"/>
                <w:color w:val="0070C0"/>
              </w:rPr>
              <w:t>[compliant]</w:t>
            </w:r>
          </w:p>
        </w:tc>
      </w:tr>
    </w:tbl>
    <w:p w14:paraId="054937E1" w14:textId="60EF80E2" w:rsidR="00AF5164" w:rsidRPr="0018287B" w:rsidRDefault="00AF5164" w:rsidP="005E293B">
      <w:pPr>
        <w:rPr>
          <w:rFonts w:ascii="Georgia" w:hAnsi="Georgia"/>
          <w:b/>
        </w:rPr>
      </w:pPr>
    </w:p>
    <w:p w14:paraId="784C7193" w14:textId="799112CF" w:rsidR="00C162A2" w:rsidRDefault="00C162A2">
      <w:pPr>
        <w:suppressAutoHyphens w:val="0"/>
        <w:jc w:val="left"/>
        <w:rPr>
          <w:rFonts w:ascii="Georgia" w:hAnsi="Georgia"/>
          <w:b/>
        </w:rPr>
      </w:pPr>
      <w:r>
        <w:rPr>
          <w:rFonts w:ascii="Georgia" w:hAnsi="Georgia"/>
          <w:b/>
        </w:rPr>
        <w:br w:type="page"/>
      </w:r>
    </w:p>
    <w:p w14:paraId="4D8B757A" w14:textId="77777777" w:rsidR="00AF1E4C" w:rsidRPr="0018287B" w:rsidRDefault="00AF1E4C" w:rsidP="00586D06">
      <w:pPr>
        <w:suppressAutoHyphens w:val="0"/>
        <w:jc w:val="left"/>
        <w:rPr>
          <w:rFonts w:ascii="Georgia" w:hAnsi="Georgia"/>
          <w:b/>
        </w:rPr>
      </w:pPr>
    </w:p>
    <w:tbl>
      <w:tblPr>
        <w:tblpPr w:leftFromText="180" w:rightFromText="180" w:vertAnchor="text" w:horzAnchor="margin" w:tblpXSpec="center" w:tblpY="326"/>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3"/>
        <w:gridCol w:w="1724"/>
      </w:tblGrid>
      <w:tr w:rsidR="00AF1E4C" w:rsidRPr="0018287B" w14:paraId="4256E427" w14:textId="77777777" w:rsidTr="0075055E">
        <w:tc>
          <w:tcPr>
            <w:tcW w:w="7933" w:type="dxa"/>
            <w:tcBorders>
              <w:top w:val="single" w:sz="4" w:space="0" w:color="auto"/>
            </w:tcBorders>
            <w:shd w:val="clear" w:color="auto" w:fill="auto"/>
          </w:tcPr>
          <w:p w14:paraId="458CFB57" w14:textId="2A37B8F9" w:rsidR="00AF1E4C" w:rsidRPr="002E60CE" w:rsidRDefault="00AF1E4C" w:rsidP="00535D55">
            <w:pPr>
              <w:rPr>
                <w:rFonts w:ascii="Georgia" w:hAnsi="Georgia"/>
                <w:color w:val="000000" w:themeColor="text1"/>
              </w:rPr>
            </w:pPr>
            <w:r w:rsidRPr="002E60CE">
              <w:rPr>
                <w:rFonts w:ascii="Georgia" w:hAnsi="Georgia"/>
                <w:b/>
                <w:color w:val="000000" w:themeColor="text1"/>
              </w:rPr>
              <w:t xml:space="preserve">ESA BIC </w:t>
            </w:r>
            <w:r w:rsidR="00535D55" w:rsidRPr="00535D55">
              <w:rPr>
                <w:rFonts w:ascii="Georgia" w:hAnsi="Georgia"/>
                <w:b/>
                <w:color w:val="000000" w:themeColor="text1"/>
              </w:rPr>
              <w:t>Madrid Region</w:t>
            </w:r>
            <w:r w:rsidRPr="002E60CE">
              <w:rPr>
                <w:rFonts w:ascii="Georgia" w:hAnsi="Georgia"/>
                <w:color w:val="000000" w:themeColor="text1"/>
              </w:rPr>
              <w:t xml:space="preserve"> </w:t>
            </w:r>
            <w:r w:rsidRPr="002E60CE">
              <w:rPr>
                <w:rFonts w:ascii="Georgia" w:hAnsi="Georgia"/>
                <w:b/>
                <w:color w:val="000000" w:themeColor="text1"/>
              </w:rPr>
              <w:t>Specific Application Requirements</w:t>
            </w:r>
          </w:p>
        </w:tc>
        <w:tc>
          <w:tcPr>
            <w:tcW w:w="1724" w:type="dxa"/>
            <w:tcBorders>
              <w:top w:val="single" w:sz="4" w:space="0" w:color="auto"/>
            </w:tcBorders>
            <w:shd w:val="clear" w:color="auto" w:fill="auto"/>
          </w:tcPr>
          <w:p w14:paraId="4C9319F0" w14:textId="77777777" w:rsidR="00AF1E4C" w:rsidRPr="0018287B" w:rsidRDefault="00AF1E4C" w:rsidP="005E293B">
            <w:pPr>
              <w:rPr>
                <w:rFonts w:ascii="Georgia" w:hAnsi="Georgia"/>
              </w:rPr>
            </w:pPr>
            <w:r w:rsidRPr="0018287B">
              <w:rPr>
                <w:rFonts w:ascii="Georgia" w:hAnsi="Georgia"/>
                <w:b/>
              </w:rPr>
              <w:t>Compliance statement</w:t>
            </w:r>
          </w:p>
        </w:tc>
      </w:tr>
      <w:tr w:rsidR="00AF1E4C" w:rsidRPr="0018287B" w14:paraId="7458BD9D" w14:textId="77777777" w:rsidTr="0075055E">
        <w:tc>
          <w:tcPr>
            <w:tcW w:w="7933" w:type="dxa"/>
            <w:shd w:val="clear" w:color="auto" w:fill="auto"/>
          </w:tcPr>
          <w:p w14:paraId="4FC4978E" w14:textId="015CF50A" w:rsidR="00AF1E4C" w:rsidRPr="00535D55" w:rsidRDefault="00AF1E4C" w:rsidP="00535D55">
            <w:pPr>
              <w:rPr>
                <w:rFonts w:ascii="Georgia" w:hAnsi="Georgia"/>
                <w:color w:val="000000" w:themeColor="text1"/>
              </w:rPr>
            </w:pPr>
            <w:r w:rsidRPr="00535D55">
              <w:rPr>
                <w:rFonts w:ascii="Georgia" w:hAnsi="Georgia"/>
                <w:color w:val="000000" w:themeColor="text1"/>
              </w:rPr>
              <w:t xml:space="preserve">The authorized representative of the Applicant must become a resident of </w:t>
            </w:r>
            <w:r w:rsidR="00535D55" w:rsidRPr="00535D55">
              <w:rPr>
                <w:rFonts w:ascii="Georgia" w:hAnsi="Georgia"/>
                <w:color w:val="000000" w:themeColor="text1"/>
              </w:rPr>
              <w:t>Spain</w:t>
            </w:r>
            <w:r w:rsidRPr="00535D55">
              <w:rPr>
                <w:rFonts w:ascii="Georgia" w:hAnsi="Georgia"/>
                <w:color w:val="000000" w:themeColor="text1"/>
              </w:rPr>
              <w:t xml:space="preserve"> before signing an Incubation Contract.</w:t>
            </w:r>
          </w:p>
        </w:tc>
        <w:tc>
          <w:tcPr>
            <w:tcW w:w="1724" w:type="dxa"/>
            <w:shd w:val="clear" w:color="auto" w:fill="auto"/>
          </w:tcPr>
          <w:p w14:paraId="43F6F66E" w14:textId="77777777" w:rsidR="00AF1E4C" w:rsidRPr="0018287B" w:rsidRDefault="00AF1E4C" w:rsidP="005E293B">
            <w:pPr>
              <w:jc w:val="center"/>
              <w:rPr>
                <w:rFonts w:ascii="Georgia" w:hAnsi="Georgia"/>
              </w:rPr>
            </w:pPr>
            <w:r w:rsidRPr="0018287B">
              <w:rPr>
                <w:rFonts w:ascii="Georgia" w:hAnsi="Georgia"/>
                <w:color w:val="0070C0"/>
              </w:rPr>
              <w:t>[compliant]</w:t>
            </w:r>
          </w:p>
        </w:tc>
      </w:tr>
      <w:tr w:rsidR="00AF1E4C" w:rsidRPr="0018287B" w14:paraId="625352DE" w14:textId="77777777" w:rsidTr="0075055E">
        <w:tc>
          <w:tcPr>
            <w:tcW w:w="7933" w:type="dxa"/>
            <w:shd w:val="clear" w:color="auto" w:fill="auto"/>
          </w:tcPr>
          <w:p w14:paraId="37CB334B" w14:textId="2950C31A" w:rsidR="00AF1E4C" w:rsidRPr="00535D55" w:rsidRDefault="00AF1E4C" w:rsidP="00535D55">
            <w:pPr>
              <w:rPr>
                <w:rFonts w:ascii="Georgia" w:hAnsi="Georgia"/>
                <w:color w:val="000000" w:themeColor="text1"/>
              </w:rPr>
            </w:pPr>
            <w:r w:rsidRPr="00535D55">
              <w:rPr>
                <w:rFonts w:ascii="Georgia" w:hAnsi="Georgia"/>
                <w:color w:val="000000" w:themeColor="text1"/>
              </w:rPr>
              <w:t xml:space="preserve">Company headquarters </w:t>
            </w:r>
            <w:r w:rsidR="00AB6173" w:rsidRPr="00150492">
              <w:rPr>
                <w:rFonts w:ascii="Georgia" w:hAnsi="Georgia"/>
                <w:color w:val="000000" w:themeColor="text1"/>
              </w:rPr>
              <w:t>and fiscal address</w:t>
            </w:r>
            <w:r w:rsidR="00AB6173">
              <w:rPr>
                <w:rFonts w:ascii="Georgia" w:hAnsi="Georgia"/>
                <w:color w:val="000000" w:themeColor="text1"/>
              </w:rPr>
              <w:t xml:space="preserve"> </w:t>
            </w:r>
            <w:r w:rsidRPr="00535D55">
              <w:rPr>
                <w:rFonts w:ascii="Georgia" w:hAnsi="Georgia"/>
                <w:color w:val="000000" w:themeColor="text1"/>
              </w:rPr>
              <w:t xml:space="preserve">have to be located at </w:t>
            </w:r>
            <w:r w:rsidR="00535D55" w:rsidRPr="00535D55">
              <w:rPr>
                <w:rFonts w:ascii="Georgia" w:hAnsi="Georgia"/>
                <w:color w:val="000000" w:themeColor="text1"/>
              </w:rPr>
              <w:t xml:space="preserve">one of </w:t>
            </w:r>
            <w:r w:rsidRPr="00535D55">
              <w:rPr>
                <w:rFonts w:ascii="Georgia" w:hAnsi="Georgia"/>
                <w:color w:val="000000" w:themeColor="text1"/>
              </w:rPr>
              <w:t>the</w:t>
            </w:r>
            <w:r w:rsidR="00535D55" w:rsidRPr="00535D55">
              <w:rPr>
                <w:rFonts w:ascii="Georgia" w:hAnsi="Georgia"/>
                <w:color w:val="000000" w:themeColor="text1"/>
              </w:rPr>
              <w:t xml:space="preserve"> five</w:t>
            </w:r>
            <w:r w:rsidRPr="00535D55">
              <w:rPr>
                <w:rFonts w:ascii="Georgia" w:hAnsi="Georgia"/>
                <w:color w:val="000000" w:themeColor="text1"/>
              </w:rPr>
              <w:t xml:space="preserve"> </w:t>
            </w:r>
            <w:r w:rsidR="00675D22" w:rsidRPr="00535D55">
              <w:rPr>
                <w:rFonts w:ascii="Georgia" w:hAnsi="Georgia"/>
                <w:color w:val="000000" w:themeColor="text1"/>
              </w:rPr>
              <w:t>incubator facilities</w:t>
            </w:r>
            <w:r w:rsidRPr="00535D55">
              <w:rPr>
                <w:rFonts w:ascii="Georgia" w:hAnsi="Georgia"/>
                <w:color w:val="000000" w:themeColor="text1"/>
              </w:rPr>
              <w:t xml:space="preserve"> of </w:t>
            </w:r>
            <w:r w:rsidR="007B186A" w:rsidRPr="00535D55">
              <w:rPr>
                <w:rFonts w:ascii="Georgia" w:hAnsi="Georgia"/>
                <w:color w:val="000000" w:themeColor="text1"/>
              </w:rPr>
              <w:t xml:space="preserve">ESA BIC </w:t>
            </w:r>
            <w:r w:rsidR="00535D55" w:rsidRPr="00535D55">
              <w:rPr>
                <w:rFonts w:ascii="Georgia" w:hAnsi="Georgia"/>
                <w:color w:val="000000" w:themeColor="text1"/>
              </w:rPr>
              <w:t>Madrid Region</w:t>
            </w:r>
          </w:p>
        </w:tc>
        <w:tc>
          <w:tcPr>
            <w:tcW w:w="1724" w:type="dxa"/>
            <w:shd w:val="clear" w:color="auto" w:fill="auto"/>
          </w:tcPr>
          <w:p w14:paraId="097B82BD" w14:textId="77777777" w:rsidR="00AF1E4C" w:rsidRPr="0018287B" w:rsidRDefault="00AF1E4C" w:rsidP="005E293B">
            <w:pPr>
              <w:jc w:val="center"/>
              <w:rPr>
                <w:rFonts w:ascii="Georgia" w:hAnsi="Georgia"/>
              </w:rPr>
            </w:pPr>
            <w:r w:rsidRPr="0018287B">
              <w:rPr>
                <w:rFonts w:ascii="Georgia" w:hAnsi="Georgia"/>
                <w:color w:val="0070C0"/>
              </w:rPr>
              <w:t>[compliant]</w:t>
            </w:r>
          </w:p>
        </w:tc>
      </w:tr>
      <w:tr w:rsidR="0019626F" w:rsidRPr="0018287B" w14:paraId="438FD51E" w14:textId="77777777" w:rsidTr="0075055E">
        <w:tc>
          <w:tcPr>
            <w:tcW w:w="7933" w:type="dxa"/>
            <w:shd w:val="clear" w:color="auto" w:fill="auto"/>
          </w:tcPr>
          <w:p w14:paraId="2C862273" w14:textId="4DA9F58F" w:rsidR="0019626F" w:rsidRPr="00535D55" w:rsidRDefault="0019626F" w:rsidP="0019626F">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The Applicant choses his/her preferences for one of the offices of ESA BIC Madrid Region when applying to the ESA BIC Madrid Region Permanent Open Call.</w:t>
            </w:r>
          </w:p>
        </w:tc>
        <w:tc>
          <w:tcPr>
            <w:tcW w:w="1724" w:type="dxa"/>
            <w:shd w:val="clear" w:color="auto" w:fill="auto"/>
          </w:tcPr>
          <w:p w14:paraId="30E45B50" w14:textId="18BAC361" w:rsidR="0019626F" w:rsidRPr="0018287B" w:rsidRDefault="00150492" w:rsidP="005E293B">
            <w:pPr>
              <w:jc w:val="center"/>
              <w:rPr>
                <w:rFonts w:ascii="Georgia" w:hAnsi="Georgia"/>
                <w:color w:val="0070C0"/>
              </w:rPr>
            </w:pPr>
            <w:r w:rsidRPr="0018287B">
              <w:rPr>
                <w:rFonts w:ascii="Georgia" w:hAnsi="Georgia"/>
                <w:color w:val="0070C0"/>
              </w:rPr>
              <w:t>[compliant]</w:t>
            </w:r>
          </w:p>
        </w:tc>
      </w:tr>
      <w:tr w:rsidR="00AF1E4C" w:rsidRPr="0018287B" w14:paraId="054826FB" w14:textId="77777777" w:rsidTr="0075055E">
        <w:tc>
          <w:tcPr>
            <w:tcW w:w="7933" w:type="dxa"/>
            <w:shd w:val="clear" w:color="auto" w:fill="auto"/>
          </w:tcPr>
          <w:p w14:paraId="3A943E32" w14:textId="795883B8" w:rsidR="00B60683" w:rsidRPr="00150492" w:rsidRDefault="00AF1E4C" w:rsidP="00535D55">
            <w:pPr>
              <w:rPr>
                <w:rFonts w:ascii="Georgia" w:hAnsi="Georgia"/>
              </w:rPr>
            </w:pPr>
            <w:r w:rsidRPr="00150492">
              <w:rPr>
                <w:rFonts w:ascii="Georgia" w:hAnsi="Georgia"/>
              </w:rPr>
              <w:t xml:space="preserve">The </w:t>
            </w:r>
            <w:r w:rsidR="00C90446" w:rsidRPr="00150492">
              <w:rPr>
                <w:rFonts w:ascii="Georgia" w:hAnsi="Georgia"/>
              </w:rPr>
              <w:t xml:space="preserve">Applicant </w:t>
            </w:r>
            <w:r w:rsidRPr="00150492">
              <w:rPr>
                <w:rFonts w:ascii="Georgia" w:hAnsi="Georgia"/>
              </w:rPr>
              <w:t xml:space="preserve">has to </w:t>
            </w:r>
            <w:r w:rsidR="00281F8A" w:rsidRPr="00150492">
              <w:rPr>
                <w:rFonts w:ascii="Georgia" w:hAnsi="Georgia"/>
              </w:rPr>
              <w:t xml:space="preserve">comply with the </w:t>
            </w:r>
            <w:r w:rsidR="00675D22" w:rsidRPr="00150492">
              <w:rPr>
                <w:rFonts w:ascii="Georgia" w:hAnsi="Georgia"/>
              </w:rPr>
              <w:t xml:space="preserve">following </w:t>
            </w:r>
            <w:r w:rsidR="00281F8A" w:rsidRPr="00150492">
              <w:rPr>
                <w:rFonts w:ascii="Georgia" w:hAnsi="Georgia"/>
              </w:rPr>
              <w:t xml:space="preserve">conditions </w:t>
            </w:r>
            <w:r w:rsidR="00206D13" w:rsidRPr="00150492">
              <w:rPr>
                <w:rFonts w:ascii="Georgia" w:hAnsi="Georgia"/>
              </w:rPr>
              <w:t xml:space="preserve">for the local part of the incentive, provided by </w:t>
            </w:r>
            <w:proofErr w:type="spellStart"/>
            <w:r w:rsidR="00535D55" w:rsidRPr="00150492">
              <w:rPr>
                <w:rFonts w:ascii="Georgia" w:hAnsi="Georgia"/>
              </w:rPr>
              <w:t>Fundación</w:t>
            </w:r>
            <w:proofErr w:type="spellEnd"/>
            <w:r w:rsidR="00535D55" w:rsidRPr="00150492">
              <w:rPr>
                <w:rFonts w:ascii="Georgia" w:hAnsi="Georgia"/>
              </w:rPr>
              <w:t xml:space="preserve"> para el </w:t>
            </w:r>
            <w:proofErr w:type="spellStart"/>
            <w:r w:rsidR="00535D55" w:rsidRPr="00150492">
              <w:rPr>
                <w:rFonts w:ascii="Georgia" w:hAnsi="Georgia"/>
              </w:rPr>
              <w:t>Conocimiento</w:t>
            </w:r>
            <w:proofErr w:type="spellEnd"/>
            <w:r w:rsidR="00535D55" w:rsidRPr="00150492">
              <w:rPr>
                <w:rFonts w:ascii="Georgia" w:hAnsi="Georgia"/>
              </w:rPr>
              <w:t xml:space="preserve"> madri+d:</w:t>
            </w:r>
          </w:p>
          <w:p w14:paraId="346B8C89" w14:textId="77777777" w:rsidR="003808E7" w:rsidRPr="00150492" w:rsidRDefault="003808E7" w:rsidP="00535D55">
            <w:pPr>
              <w:rPr>
                <w:rFonts w:ascii="Georgia" w:hAnsi="Georgia"/>
              </w:rPr>
            </w:pPr>
          </w:p>
          <w:p w14:paraId="3C829198" w14:textId="1AAED4C1" w:rsidR="00F3064C" w:rsidRDefault="00F3064C" w:rsidP="00F3064C">
            <w:pPr>
              <w:numPr>
                <w:ilvl w:val="1"/>
                <w:numId w:val="70"/>
              </w:numPr>
              <w:tabs>
                <w:tab w:val="clear" w:pos="1800"/>
                <w:tab w:val="num" w:pos="1447"/>
              </w:tabs>
              <w:suppressAutoHyphens w:val="0"/>
              <w:ind w:left="738" w:hanging="284"/>
              <w:rPr>
                <w:rFonts w:ascii="Georgia" w:hAnsi="Georgia" w:cs="Calibri"/>
              </w:rPr>
            </w:pPr>
            <w:r w:rsidRPr="00150492">
              <w:rPr>
                <w:rFonts w:ascii="Georgia" w:hAnsi="Georgia" w:cs="Calibri"/>
              </w:rPr>
              <w:t xml:space="preserve">The applicant will </w:t>
            </w:r>
            <w:r w:rsidR="008B5A83" w:rsidRPr="00150492">
              <w:rPr>
                <w:rFonts w:ascii="Georgia" w:hAnsi="Georgia" w:cs="Calibri"/>
              </w:rPr>
              <w:t>use the</w:t>
            </w:r>
            <w:r w:rsidRPr="00150492">
              <w:rPr>
                <w:rFonts w:ascii="Georgia" w:hAnsi="Georgia" w:cs="Calibri"/>
              </w:rPr>
              <w:t xml:space="preserve"> </w:t>
            </w:r>
            <w:r w:rsidR="008B5A83" w:rsidRPr="00150492">
              <w:rPr>
                <w:rFonts w:ascii="Georgia" w:hAnsi="Georgia" w:cs="Calibri"/>
              </w:rPr>
              <w:t xml:space="preserve">full </w:t>
            </w:r>
            <w:r w:rsidRPr="00150492">
              <w:rPr>
                <w:rFonts w:ascii="Georgia" w:hAnsi="Georgia" w:cs="Calibri"/>
              </w:rPr>
              <w:t xml:space="preserve">local incentive </w:t>
            </w:r>
            <w:r w:rsidR="008B5A83" w:rsidRPr="00150492">
              <w:rPr>
                <w:rFonts w:ascii="Georgia" w:hAnsi="Georgia" w:cs="Calibri"/>
              </w:rPr>
              <w:t>(25.000€) for:</w:t>
            </w:r>
            <w:r w:rsidRPr="00150492">
              <w:rPr>
                <w:rFonts w:ascii="Georgia" w:hAnsi="Georgia" w:cs="Calibri"/>
              </w:rPr>
              <w:t xml:space="preserve"> (tick</w:t>
            </w:r>
            <w:r w:rsidR="0043713B" w:rsidRPr="00150492">
              <w:rPr>
                <w:rFonts w:ascii="Georgia" w:hAnsi="Georgia" w:cs="Calibri"/>
              </w:rPr>
              <w:t xml:space="preserve"> </w:t>
            </w:r>
            <w:bookmarkStart w:id="4" w:name="_GoBack"/>
            <w:bookmarkEnd w:id="4"/>
            <w:r w:rsidR="0043713B" w:rsidRPr="00150492">
              <w:rPr>
                <w:rFonts w:ascii="Georgia" w:hAnsi="Georgia" w:cs="Calibri"/>
              </w:rPr>
              <w:t>one of the following two</w:t>
            </w:r>
            <w:r w:rsidRPr="00150492">
              <w:rPr>
                <w:rFonts w:ascii="Georgia" w:hAnsi="Georgia" w:cs="Calibri"/>
              </w:rPr>
              <w:t xml:space="preserve"> </w:t>
            </w:r>
            <w:r w:rsidR="008B5A83" w:rsidRPr="00150492">
              <w:rPr>
                <w:rFonts w:ascii="Georgia" w:hAnsi="Georgia" w:cs="Calibri"/>
              </w:rPr>
              <w:t>type</w:t>
            </w:r>
            <w:r w:rsidR="0043713B" w:rsidRPr="00150492">
              <w:rPr>
                <w:rFonts w:ascii="Georgia" w:hAnsi="Georgia" w:cs="Calibri"/>
              </w:rPr>
              <w:t>s</w:t>
            </w:r>
            <w:r w:rsidR="008B5A83" w:rsidRPr="00150492">
              <w:rPr>
                <w:rFonts w:ascii="Georgia" w:hAnsi="Georgia" w:cs="Calibri"/>
              </w:rPr>
              <w:t xml:space="preserve"> of expense</w:t>
            </w:r>
            <w:r w:rsidR="0043713B" w:rsidRPr="00150492">
              <w:rPr>
                <w:rFonts w:ascii="Georgia" w:hAnsi="Georgia" w:cs="Calibri"/>
              </w:rPr>
              <w:t>s</w:t>
            </w:r>
            <w:r w:rsidR="008B5A83" w:rsidRPr="00150492">
              <w:rPr>
                <w:rFonts w:ascii="Georgia" w:hAnsi="Georgia" w:cs="Calibri"/>
              </w:rPr>
              <w:t>)</w:t>
            </w:r>
          </w:p>
          <w:p w14:paraId="7F412648" w14:textId="77777777" w:rsidR="0075055E" w:rsidRPr="0075055E" w:rsidRDefault="0075055E" w:rsidP="0075055E">
            <w:pPr>
              <w:suppressAutoHyphens w:val="0"/>
              <w:ind w:left="738"/>
              <w:rPr>
                <w:rFonts w:ascii="Georgia" w:hAnsi="Georgia" w:cs="Calibri"/>
                <w:sz w:val="10"/>
                <w:szCs w:val="10"/>
              </w:rPr>
            </w:pPr>
          </w:p>
          <w:p w14:paraId="1568C58C" w14:textId="52383FB4" w:rsidR="00D762D5" w:rsidRDefault="008B5A83" w:rsidP="0075055E">
            <w:pPr>
              <w:numPr>
                <w:ilvl w:val="2"/>
                <w:numId w:val="70"/>
              </w:numPr>
              <w:tabs>
                <w:tab w:val="clear" w:pos="2520"/>
                <w:tab w:val="num" w:pos="2160"/>
              </w:tabs>
              <w:suppressAutoHyphens w:val="0"/>
              <w:ind w:left="1163" w:hanging="283"/>
              <w:jc w:val="left"/>
              <w:rPr>
                <w:rFonts w:ascii="Georgia" w:hAnsi="Georgia" w:cs="Calibri"/>
              </w:rPr>
            </w:pPr>
            <w:r w:rsidRPr="00150492">
              <w:rPr>
                <w:rFonts w:ascii="Georgia" w:hAnsi="Georgia" w:cs="Calibri"/>
                <w:noProof/>
                <w:lang w:val="es-ES" w:eastAsia="es-ES"/>
              </w:rPr>
              <mc:AlternateContent>
                <mc:Choice Requires="wps">
                  <w:drawing>
                    <wp:anchor distT="45720" distB="45720" distL="114300" distR="114300" simplePos="0" relativeHeight="251659264" behindDoc="0" locked="0" layoutInCell="1" allowOverlap="1" wp14:anchorId="5E02774C" wp14:editId="7F2FC5A5">
                      <wp:simplePos x="0" y="0"/>
                      <wp:positionH relativeFrom="column">
                        <wp:posOffset>4631690</wp:posOffset>
                      </wp:positionH>
                      <wp:positionV relativeFrom="paragraph">
                        <wp:posOffset>6350</wp:posOffset>
                      </wp:positionV>
                      <wp:extent cx="152400" cy="17145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14:paraId="30083A1B" w14:textId="04B55A84" w:rsidR="00F3064C" w:rsidRPr="00F3064C" w:rsidRDefault="00F3064C">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2774C" id="_x0000_t202" coordsize="21600,21600" o:spt="202" path="m,l,21600r21600,l21600,xe">
                      <v:stroke joinstyle="miter"/>
                      <v:path gradientshapeok="t" o:connecttype="rect"/>
                    </v:shapetype>
                    <v:shape id="Cuadro de texto 2" o:spid="_x0000_s1026" type="#_x0000_t202" style="position:absolute;left:0;text-align:left;margin-left:364.7pt;margin-top:.5pt;width:12pt;height:1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">
                      <v:textbox>
                        <w:txbxContent>
                          <w:p w14:paraId="30083A1B" w14:textId="04B55A84" w:rsidR="00F3064C" w:rsidRPr="00F3064C" w:rsidRDefault="00F3064C">
                            <w:pPr>
                              <w:rPr>
                                <w:lang w:val="es-ES"/>
                              </w:rPr>
                            </w:pPr>
                          </w:p>
                        </w:txbxContent>
                      </v:textbox>
                      <w10:wrap type="square"/>
                    </v:shape>
                  </w:pict>
                </mc:Fallback>
              </mc:AlternateContent>
            </w:r>
            <w:r w:rsidR="00F3064C" w:rsidRPr="00150492">
              <w:rPr>
                <w:rFonts w:ascii="Georgia" w:hAnsi="Georgia" w:cs="Calibri"/>
              </w:rPr>
              <w:t>Subcontracting</w:t>
            </w:r>
            <w:r w:rsidRPr="00150492">
              <w:rPr>
                <w:rFonts w:ascii="Georgia" w:hAnsi="Georgia" w:cs="Calibri"/>
              </w:rPr>
              <w:t xml:space="preserve"> related to product development and IPR</w:t>
            </w:r>
          </w:p>
          <w:p w14:paraId="0166888E" w14:textId="14F6C8A5" w:rsidR="0075055E" w:rsidRPr="0075055E" w:rsidRDefault="0075055E" w:rsidP="0075055E">
            <w:pPr>
              <w:suppressAutoHyphens w:val="0"/>
              <w:ind w:left="1163"/>
              <w:jc w:val="left"/>
              <w:rPr>
                <w:rFonts w:ascii="Georgia" w:hAnsi="Georgia" w:cs="Calibri"/>
                <w:sz w:val="10"/>
                <w:szCs w:val="10"/>
              </w:rPr>
            </w:pPr>
            <w:r w:rsidRPr="0075055E">
              <w:rPr>
                <w:rFonts w:ascii="Georgia" w:hAnsi="Georgia" w:cs="Calibri"/>
              </w:rPr>
              <mc:AlternateContent>
                <mc:Choice Requires="wps">
                  <w:drawing>
                    <wp:anchor distT="45720" distB="45720" distL="114300" distR="114300" simplePos="0" relativeHeight="251661312" behindDoc="0" locked="0" layoutInCell="1" allowOverlap="1" wp14:anchorId="68E45D5F" wp14:editId="30FA046E">
                      <wp:simplePos x="0" y="0"/>
                      <wp:positionH relativeFrom="column">
                        <wp:posOffset>4629785</wp:posOffset>
                      </wp:positionH>
                      <wp:positionV relativeFrom="paragraph">
                        <wp:posOffset>61595</wp:posOffset>
                      </wp:positionV>
                      <wp:extent cx="152400" cy="171450"/>
                      <wp:effectExtent l="0" t="0" r="19050" b="1905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14:paraId="3BAD0782" w14:textId="77777777" w:rsidR="00F3064C" w:rsidRPr="00F3064C" w:rsidRDefault="00F3064C" w:rsidP="00F3064C">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45D5F" id="_x0000_s1027" type="#_x0000_t202" style="position:absolute;left:0;text-align:left;margin-left:364.55pt;margin-top:4.85pt;width:12pt;height:1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">
                      <v:textbox>
                        <w:txbxContent>
                          <w:p w14:paraId="3BAD0782" w14:textId="77777777" w:rsidR="00F3064C" w:rsidRPr="00F3064C" w:rsidRDefault="00F3064C" w:rsidP="00F3064C">
                            <w:pPr>
                              <w:rPr>
                                <w:lang w:val="es-ES"/>
                              </w:rPr>
                            </w:pPr>
                          </w:p>
                        </w:txbxContent>
                      </v:textbox>
                      <w10:wrap type="square"/>
                    </v:shape>
                  </w:pict>
                </mc:Fallback>
              </mc:AlternateContent>
            </w:r>
          </w:p>
          <w:p w14:paraId="781844B0" w14:textId="0B77FB77" w:rsidR="00F3064C" w:rsidRPr="00150492" w:rsidRDefault="00F3064C" w:rsidP="00D762D5">
            <w:pPr>
              <w:tabs>
                <w:tab w:val="center" w:pos="1618"/>
              </w:tabs>
              <w:suppressAutoHyphens w:val="0"/>
              <w:rPr>
                <w:rFonts w:ascii="Georgia" w:hAnsi="Georgia" w:cs="Calibri"/>
                <w:sz w:val="6"/>
                <w:szCs w:val="6"/>
              </w:rPr>
            </w:pPr>
            <w:r w:rsidRPr="00150492">
              <w:rPr>
                <w:rFonts w:ascii="Georgia" w:hAnsi="Georgia" w:cs="Calibri"/>
                <w:sz w:val="6"/>
                <w:szCs w:val="6"/>
              </w:rPr>
              <w:t xml:space="preserve"> </w:t>
            </w:r>
            <w:r w:rsidR="00D762D5" w:rsidRPr="00150492">
              <w:rPr>
                <w:rFonts w:ascii="Georgia" w:hAnsi="Georgia" w:cs="Calibri"/>
                <w:sz w:val="6"/>
                <w:szCs w:val="6"/>
              </w:rPr>
              <w:tab/>
            </w:r>
          </w:p>
          <w:p w14:paraId="4936386F" w14:textId="625C022B" w:rsidR="00F3064C" w:rsidRPr="00150492" w:rsidRDefault="008B5A83" w:rsidP="0075055E">
            <w:pPr>
              <w:numPr>
                <w:ilvl w:val="2"/>
                <w:numId w:val="70"/>
              </w:numPr>
              <w:tabs>
                <w:tab w:val="clear" w:pos="2520"/>
                <w:tab w:val="num" w:pos="2160"/>
              </w:tabs>
              <w:suppressAutoHyphens w:val="0"/>
              <w:ind w:left="1163" w:hanging="283"/>
              <w:jc w:val="left"/>
              <w:rPr>
                <w:rFonts w:ascii="Georgia" w:hAnsi="Georgia" w:cs="Calibri"/>
              </w:rPr>
            </w:pPr>
            <w:r w:rsidRPr="00150492">
              <w:rPr>
                <w:rFonts w:ascii="Georgia" w:hAnsi="Georgia" w:cs="Calibri"/>
              </w:rPr>
              <w:t>Direct L</w:t>
            </w:r>
            <w:r w:rsidR="00F3064C" w:rsidRPr="00150492">
              <w:rPr>
                <w:rFonts w:ascii="Georgia" w:hAnsi="Georgia" w:cs="Calibri"/>
              </w:rPr>
              <w:t xml:space="preserve">abour Costs </w:t>
            </w:r>
          </w:p>
          <w:p w14:paraId="14FA7913" w14:textId="77777777" w:rsidR="0075055E" w:rsidRPr="0075055E" w:rsidRDefault="0075055E" w:rsidP="0075055E">
            <w:pPr>
              <w:suppressAutoHyphens w:val="0"/>
              <w:ind w:left="738"/>
              <w:rPr>
                <w:rFonts w:ascii="Georgia" w:hAnsi="Georgia" w:cs="Calibri"/>
                <w:sz w:val="14"/>
                <w:szCs w:val="14"/>
              </w:rPr>
            </w:pPr>
          </w:p>
          <w:p w14:paraId="0880A401" w14:textId="35F6DF6A" w:rsidR="00E70D0D" w:rsidRPr="00150492" w:rsidRDefault="00E70D0D" w:rsidP="00E70D0D">
            <w:pPr>
              <w:numPr>
                <w:ilvl w:val="1"/>
                <w:numId w:val="70"/>
              </w:numPr>
              <w:tabs>
                <w:tab w:val="clear" w:pos="1800"/>
                <w:tab w:val="num" w:pos="1447"/>
              </w:tabs>
              <w:suppressAutoHyphens w:val="0"/>
              <w:ind w:left="738" w:hanging="284"/>
              <w:rPr>
                <w:rFonts w:ascii="Georgia" w:hAnsi="Georgia" w:cs="Calibri"/>
              </w:rPr>
            </w:pPr>
            <w:r w:rsidRPr="00150492">
              <w:rPr>
                <w:rFonts w:ascii="Georgia" w:hAnsi="Georgia" w:cs="Calibri"/>
              </w:rPr>
              <w:t xml:space="preserve">In case of </w:t>
            </w:r>
            <w:r w:rsidR="008B5A83" w:rsidRPr="00150492">
              <w:rPr>
                <w:rFonts w:ascii="Georgia" w:hAnsi="Georgia" w:cs="Calibri"/>
              </w:rPr>
              <w:t>using</w:t>
            </w:r>
            <w:r w:rsidRPr="00150492">
              <w:rPr>
                <w:rFonts w:ascii="Georgia" w:hAnsi="Georgia" w:cs="Calibri"/>
              </w:rPr>
              <w:t xml:space="preserve"> </w:t>
            </w:r>
            <w:r w:rsidR="00F3064C" w:rsidRPr="00150492">
              <w:rPr>
                <w:rFonts w:ascii="Georgia" w:hAnsi="Georgia" w:cs="Calibri"/>
              </w:rPr>
              <w:t xml:space="preserve">the full local incentive </w:t>
            </w:r>
            <w:r w:rsidR="008B5A83" w:rsidRPr="00150492">
              <w:rPr>
                <w:rFonts w:ascii="Georgia" w:hAnsi="Georgia" w:cs="Calibri"/>
              </w:rPr>
              <w:t>for</w:t>
            </w:r>
            <w:r w:rsidR="003808E7" w:rsidRPr="00150492">
              <w:rPr>
                <w:rFonts w:ascii="Georgia" w:hAnsi="Georgia" w:cs="Calibri"/>
              </w:rPr>
              <w:t xml:space="preserve"> </w:t>
            </w:r>
            <w:r w:rsidR="00F3064C" w:rsidRPr="00150492">
              <w:rPr>
                <w:rFonts w:ascii="Georgia" w:hAnsi="Georgia" w:cs="Calibri"/>
              </w:rPr>
              <w:t>Labour Costs:</w:t>
            </w:r>
          </w:p>
          <w:p w14:paraId="393C4AB5" w14:textId="0420FC3A" w:rsidR="00400673" w:rsidRPr="00150492" w:rsidRDefault="00400673" w:rsidP="00400673">
            <w:pPr>
              <w:pStyle w:val="Prrafodelista"/>
              <w:numPr>
                <w:ilvl w:val="0"/>
                <w:numId w:val="70"/>
              </w:numPr>
              <w:tabs>
                <w:tab w:val="num" w:pos="1447"/>
              </w:tabs>
              <w:suppressAutoHyphens w:val="0"/>
              <w:rPr>
                <w:rFonts w:ascii="Georgia" w:hAnsi="Georgia" w:cs="Calibri"/>
              </w:rPr>
            </w:pPr>
            <w:r w:rsidRPr="00150492">
              <w:rPr>
                <w:rFonts w:ascii="Georgia" w:hAnsi="Georgia" w:cs="Calibri"/>
              </w:rPr>
              <w:t xml:space="preserve">Only new labour contracts will be accepted – other than </w:t>
            </w:r>
            <w:r w:rsidR="00150492" w:rsidRPr="00150492">
              <w:rPr>
                <w:rFonts w:ascii="Georgia" w:hAnsi="Georgia" w:cs="Calibri"/>
              </w:rPr>
              <w:t xml:space="preserve">the entrepreneur him/herself – </w:t>
            </w:r>
            <w:r w:rsidRPr="00150492">
              <w:rPr>
                <w:rFonts w:ascii="Georgia" w:hAnsi="Georgia" w:cs="Calibri"/>
              </w:rPr>
              <w:t>excluding, for example, internships, commercial contracts, etc.</w:t>
            </w:r>
          </w:p>
          <w:p w14:paraId="3398E23F" w14:textId="2016264F" w:rsidR="00E70D0D" w:rsidRPr="00150492" w:rsidRDefault="00E70D0D" w:rsidP="00E70D0D">
            <w:pPr>
              <w:pStyle w:val="Prrafodelista"/>
              <w:numPr>
                <w:ilvl w:val="0"/>
                <w:numId w:val="70"/>
              </w:numPr>
              <w:tabs>
                <w:tab w:val="num" w:pos="1447"/>
              </w:tabs>
              <w:suppressAutoHyphens w:val="0"/>
              <w:rPr>
                <w:rFonts w:ascii="Georgia" w:hAnsi="Georgia" w:cs="Calibri"/>
              </w:rPr>
            </w:pPr>
            <w:r w:rsidRPr="00150492">
              <w:rPr>
                <w:rFonts w:ascii="Georgia" w:hAnsi="Georgia" w:cs="Calibri"/>
              </w:rPr>
              <w:t>These must be clearly linked to the development of product</w:t>
            </w:r>
            <w:r w:rsidR="00400673" w:rsidRPr="00150492">
              <w:rPr>
                <w:rFonts w:ascii="Georgia" w:hAnsi="Georgia" w:cs="Calibri"/>
              </w:rPr>
              <w:t>s, prototypes, software and IPR, and to the project deliverables</w:t>
            </w:r>
            <w:r w:rsidR="003808E7" w:rsidRPr="00150492">
              <w:rPr>
                <w:rFonts w:ascii="Georgia" w:hAnsi="Georgia" w:cs="Calibri"/>
              </w:rPr>
              <w:t>.</w:t>
            </w:r>
          </w:p>
          <w:p w14:paraId="319EF00E" w14:textId="613431E0" w:rsidR="00281F8A" w:rsidRPr="00150492" w:rsidRDefault="003808E7" w:rsidP="00150492">
            <w:pPr>
              <w:pStyle w:val="Prrafodelista"/>
              <w:numPr>
                <w:ilvl w:val="0"/>
                <w:numId w:val="70"/>
              </w:numPr>
              <w:tabs>
                <w:tab w:val="num" w:pos="1447"/>
              </w:tabs>
              <w:suppressAutoHyphens w:val="0"/>
              <w:rPr>
                <w:rFonts w:ascii="Calibri" w:hAnsi="Calibri" w:cs="Calibri"/>
              </w:rPr>
            </w:pPr>
            <w:r w:rsidRPr="00150492">
              <w:rPr>
                <w:rFonts w:ascii="Georgia" w:hAnsi="Georgia" w:cs="Calibri"/>
              </w:rPr>
              <w:t xml:space="preserve">The specific justification of Labour Costs will be made as detailed in </w:t>
            </w:r>
            <w:r w:rsidR="00150492" w:rsidRPr="00150492">
              <w:rPr>
                <w:rFonts w:ascii="Georgia" w:hAnsi="Georgia" w:cs="Calibri"/>
              </w:rPr>
              <w:t>the incubation contract.</w:t>
            </w:r>
          </w:p>
        </w:tc>
        <w:tc>
          <w:tcPr>
            <w:tcW w:w="1724" w:type="dxa"/>
            <w:shd w:val="clear" w:color="auto" w:fill="auto"/>
          </w:tcPr>
          <w:p w14:paraId="396C2805" w14:textId="77777777" w:rsidR="00AF1E4C" w:rsidRPr="0018287B" w:rsidRDefault="00AF1E4C" w:rsidP="005E293B">
            <w:pPr>
              <w:jc w:val="center"/>
              <w:rPr>
                <w:rFonts w:ascii="Georgia" w:hAnsi="Georgia"/>
              </w:rPr>
            </w:pPr>
            <w:r w:rsidRPr="0018287B">
              <w:rPr>
                <w:rFonts w:ascii="Georgia" w:hAnsi="Georgia"/>
                <w:color w:val="0070C0"/>
              </w:rPr>
              <w:t>[compliant]</w:t>
            </w:r>
          </w:p>
        </w:tc>
      </w:tr>
      <w:tr w:rsidR="00150492" w:rsidRPr="0018287B" w14:paraId="17CD77FF" w14:textId="77777777" w:rsidTr="0075055E">
        <w:tc>
          <w:tcPr>
            <w:tcW w:w="7933" w:type="dxa"/>
            <w:shd w:val="clear" w:color="auto" w:fill="auto"/>
          </w:tcPr>
          <w:p w14:paraId="51D5007A" w14:textId="3C412A9E"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Once the evaluation of the application has been conducted, the Applicant has been accepted in the ESA BIC Madrid Region programme and consequently notified, the Applicant is to duly execute the necessary tasks and duties in order to be installed in the ESA BIC Madrid Region premises in no more than 3 months. In case these terms are not met, the Applicant may lose the right of joining the ESA BIC programme and all its benefits.</w:t>
            </w:r>
          </w:p>
        </w:tc>
        <w:tc>
          <w:tcPr>
            <w:tcW w:w="1724" w:type="dxa"/>
            <w:shd w:val="clear" w:color="auto" w:fill="auto"/>
          </w:tcPr>
          <w:p w14:paraId="73803065" w14:textId="392989F5" w:rsidR="00150492" w:rsidRPr="0018287B" w:rsidRDefault="00150492" w:rsidP="00150492">
            <w:pPr>
              <w:jc w:val="center"/>
              <w:rPr>
                <w:rFonts w:ascii="Georgia" w:hAnsi="Georgia"/>
                <w:color w:val="0070C0"/>
              </w:rPr>
            </w:pPr>
            <w:r w:rsidRPr="00796B85">
              <w:rPr>
                <w:rFonts w:ascii="Georgia" w:hAnsi="Georgia"/>
                <w:color w:val="0070C0"/>
              </w:rPr>
              <w:t>[compliant]</w:t>
            </w:r>
          </w:p>
        </w:tc>
      </w:tr>
      <w:tr w:rsidR="00150492" w:rsidRPr="0018287B" w14:paraId="68A294C8" w14:textId="77777777" w:rsidTr="0075055E">
        <w:tc>
          <w:tcPr>
            <w:tcW w:w="7933" w:type="dxa"/>
            <w:shd w:val="clear" w:color="auto" w:fill="auto"/>
          </w:tcPr>
          <w:p w14:paraId="0EBA08E8" w14:textId="68038FE9" w:rsidR="00150492" w:rsidRPr="00150492" w:rsidRDefault="00150492" w:rsidP="0075055E">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The Applicant provides proof of full compliance with Spanish and Madrid Region tax and social security obligations before receiving any funds from the programme.</w:t>
            </w:r>
          </w:p>
        </w:tc>
        <w:tc>
          <w:tcPr>
            <w:tcW w:w="1724" w:type="dxa"/>
            <w:shd w:val="clear" w:color="auto" w:fill="auto"/>
          </w:tcPr>
          <w:p w14:paraId="11F46A66" w14:textId="099E4B48" w:rsidR="00150492" w:rsidRPr="0018287B" w:rsidRDefault="00150492" w:rsidP="00150492">
            <w:pPr>
              <w:jc w:val="center"/>
              <w:rPr>
                <w:rFonts w:ascii="Georgia" w:hAnsi="Georgia"/>
                <w:color w:val="0070C0"/>
              </w:rPr>
            </w:pPr>
            <w:r w:rsidRPr="00796B85">
              <w:rPr>
                <w:rFonts w:ascii="Georgia" w:hAnsi="Georgia"/>
                <w:color w:val="0070C0"/>
              </w:rPr>
              <w:t>[compliant]</w:t>
            </w:r>
          </w:p>
        </w:tc>
      </w:tr>
      <w:tr w:rsidR="00150492" w:rsidRPr="0018287B" w14:paraId="3772BE81" w14:textId="77777777" w:rsidTr="0075055E">
        <w:tc>
          <w:tcPr>
            <w:tcW w:w="7933" w:type="dxa"/>
            <w:shd w:val="clear" w:color="auto" w:fill="auto"/>
          </w:tcPr>
          <w:p w14:paraId="566DC4D3" w14:textId="2FAEA746"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The Applicant is not incurring in contradictions with any of the circumstances provided for in Article 13, point 2, Spanish law 38/2003 of General Subsidies of November 17th.</w:t>
            </w:r>
          </w:p>
        </w:tc>
        <w:tc>
          <w:tcPr>
            <w:tcW w:w="1724" w:type="dxa"/>
            <w:shd w:val="clear" w:color="auto" w:fill="auto"/>
          </w:tcPr>
          <w:p w14:paraId="4C24B64E" w14:textId="71948F1E" w:rsidR="00150492" w:rsidRPr="0018287B" w:rsidRDefault="00150492" w:rsidP="00150492">
            <w:pPr>
              <w:jc w:val="center"/>
              <w:rPr>
                <w:rFonts w:ascii="Georgia" w:hAnsi="Georgia"/>
                <w:color w:val="0070C0"/>
              </w:rPr>
            </w:pPr>
            <w:r w:rsidRPr="00356028">
              <w:rPr>
                <w:rFonts w:ascii="Georgia" w:hAnsi="Georgia"/>
                <w:color w:val="0070C0"/>
              </w:rPr>
              <w:t>[compliant]</w:t>
            </w:r>
          </w:p>
        </w:tc>
      </w:tr>
      <w:tr w:rsidR="00150492" w:rsidRPr="0018287B" w14:paraId="14246EAD" w14:textId="77777777" w:rsidTr="0075055E">
        <w:tc>
          <w:tcPr>
            <w:tcW w:w="7933" w:type="dxa"/>
            <w:shd w:val="clear" w:color="auto" w:fill="auto"/>
          </w:tcPr>
          <w:p w14:paraId="0497FB6F" w14:textId="5511567A"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 xml:space="preserve">The Applicant has registered his/her data on the web site of </w:t>
            </w:r>
            <w:proofErr w:type="spellStart"/>
            <w:r w:rsidRPr="00150492">
              <w:rPr>
                <w:rFonts w:ascii="Georgia" w:hAnsi="Georgia"/>
                <w:color w:val="000000" w:themeColor="text1"/>
              </w:rPr>
              <w:t>Fundación</w:t>
            </w:r>
            <w:proofErr w:type="spellEnd"/>
          </w:p>
          <w:p w14:paraId="55958540" w14:textId="77777777"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madri+d at</w:t>
            </w:r>
          </w:p>
          <w:p w14:paraId="58052DD2" w14:textId="2C9C9F19"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http://www.madrimasd.org/emprendedores/contacto/FormularioEmpresaSinEntrevista.aspx</w:t>
            </w:r>
          </w:p>
        </w:tc>
        <w:tc>
          <w:tcPr>
            <w:tcW w:w="1724" w:type="dxa"/>
            <w:shd w:val="clear" w:color="auto" w:fill="auto"/>
          </w:tcPr>
          <w:p w14:paraId="59BBC93F" w14:textId="6B4374F2" w:rsidR="00150492" w:rsidRPr="0018287B" w:rsidRDefault="00150492" w:rsidP="00150492">
            <w:pPr>
              <w:jc w:val="center"/>
              <w:rPr>
                <w:rFonts w:ascii="Georgia" w:hAnsi="Georgia"/>
                <w:color w:val="0070C0"/>
              </w:rPr>
            </w:pPr>
            <w:r w:rsidRPr="00356028">
              <w:rPr>
                <w:rFonts w:ascii="Georgia" w:hAnsi="Georgia"/>
                <w:color w:val="0070C0"/>
              </w:rPr>
              <w:t>[compliant]</w:t>
            </w:r>
          </w:p>
        </w:tc>
      </w:tr>
      <w:tr w:rsidR="00150492" w:rsidRPr="0018287B" w14:paraId="2C797FBE" w14:textId="77777777" w:rsidTr="0075055E">
        <w:tc>
          <w:tcPr>
            <w:tcW w:w="7933" w:type="dxa"/>
            <w:shd w:val="clear" w:color="auto" w:fill="auto"/>
          </w:tcPr>
          <w:p w14:paraId="5875CAFE" w14:textId="6A2728DC"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 xml:space="preserve">The Business Application Proposal (BAP) is considered as a whole, with complete consistency in all the information, including descriptions of activities, timelines, funding and financial tables, etc. If any </w:t>
            </w:r>
            <w:r w:rsidRPr="00150492">
              <w:rPr>
                <w:rFonts w:ascii="Georgia" w:hAnsi="Georgia"/>
                <w:color w:val="000000" w:themeColor="text1"/>
              </w:rPr>
              <w:lastRenderedPageBreak/>
              <w:t>inconsistency or willful misrepresentation is detected at any time (before or during the incubation period) ESA BIC Madrid Region may ask the applicant to amend the proposal. The applicant may be excluded from the program if he/she had not proceeded with an acceptable rectification for ESA BIC Madrid Region.</w:t>
            </w:r>
          </w:p>
        </w:tc>
        <w:tc>
          <w:tcPr>
            <w:tcW w:w="1724" w:type="dxa"/>
            <w:shd w:val="clear" w:color="auto" w:fill="auto"/>
          </w:tcPr>
          <w:p w14:paraId="39F94FDC" w14:textId="15EA5C48" w:rsidR="00150492" w:rsidRPr="0018287B" w:rsidRDefault="00150492" w:rsidP="00150492">
            <w:pPr>
              <w:jc w:val="center"/>
              <w:rPr>
                <w:rFonts w:ascii="Georgia" w:hAnsi="Georgia"/>
                <w:color w:val="0070C0"/>
              </w:rPr>
            </w:pPr>
            <w:r w:rsidRPr="00356028">
              <w:rPr>
                <w:rFonts w:ascii="Georgia" w:hAnsi="Georgia"/>
                <w:color w:val="0070C0"/>
              </w:rPr>
              <w:lastRenderedPageBreak/>
              <w:t>[compliant]</w:t>
            </w:r>
          </w:p>
        </w:tc>
      </w:tr>
      <w:tr w:rsidR="00150492" w:rsidRPr="0018287B" w14:paraId="22B29933" w14:textId="77777777" w:rsidTr="0075055E">
        <w:tc>
          <w:tcPr>
            <w:tcW w:w="7933" w:type="dxa"/>
            <w:shd w:val="clear" w:color="auto" w:fill="auto"/>
          </w:tcPr>
          <w:p w14:paraId="7C8631C3" w14:textId="08896838"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During the incubation time the company agrees in participating in all the events (training, workshops, presentations, mentoring, etc.) organized by ESA BIC Madrid Region. Any exception should be analyzed case by case and approved by ESA BIC Madrid Region.</w:t>
            </w:r>
          </w:p>
        </w:tc>
        <w:tc>
          <w:tcPr>
            <w:tcW w:w="1724" w:type="dxa"/>
            <w:shd w:val="clear" w:color="auto" w:fill="auto"/>
          </w:tcPr>
          <w:p w14:paraId="432FFABA" w14:textId="5AE2ED14" w:rsidR="00150492" w:rsidRPr="0018287B" w:rsidRDefault="00150492" w:rsidP="00150492">
            <w:pPr>
              <w:jc w:val="center"/>
              <w:rPr>
                <w:rFonts w:ascii="Georgia" w:hAnsi="Georgia"/>
                <w:color w:val="0070C0"/>
              </w:rPr>
            </w:pPr>
            <w:r w:rsidRPr="00356028">
              <w:rPr>
                <w:rFonts w:ascii="Georgia" w:hAnsi="Georgia"/>
                <w:color w:val="0070C0"/>
              </w:rPr>
              <w:t>[compliant]</w:t>
            </w:r>
          </w:p>
        </w:tc>
      </w:tr>
      <w:tr w:rsidR="00150492" w:rsidRPr="0018287B" w14:paraId="1DCA085B" w14:textId="77777777" w:rsidTr="0075055E">
        <w:tc>
          <w:tcPr>
            <w:tcW w:w="7933" w:type="dxa"/>
            <w:shd w:val="clear" w:color="auto" w:fill="auto"/>
          </w:tcPr>
          <w:p w14:paraId="6E953E2C" w14:textId="479A9BC7"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Profile descriptions (vacancy note) and/or CVs of potential candidates to be hired with the local incentive are included in the Business Application Plan (BAP)</w:t>
            </w:r>
          </w:p>
        </w:tc>
        <w:tc>
          <w:tcPr>
            <w:tcW w:w="1724" w:type="dxa"/>
            <w:shd w:val="clear" w:color="auto" w:fill="auto"/>
          </w:tcPr>
          <w:p w14:paraId="6E7F1EB5" w14:textId="4EADF793" w:rsidR="00150492" w:rsidRPr="0018287B" w:rsidRDefault="00150492" w:rsidP="00150492">
            <w:pPr>
              <w:jc w:val="center"/>
              <w:rPr>
                <w:rFonts w:ascii="Georgia" w:hAnsi="Georgia"/>
                <w:color w:val="0070C0"/>
              </w:rPr>
            </w:pPr>
            <w:r w:rsidRPr="00356028">
              <w:rPr>
                <w:rFonts w:ascii="Georgia" w:hAnsi="Georgia"/>
                <w:color w:val="0070C0"/>
              </w:rPr>
              <w:t>[compliant]</w:t>
            </w:r>
          </w:p>
        </w:tc>
      </w:tr>
      <w:tr w:rsidR="00150492" w:rsidRPr="0018287B" w14:paraId="7DF6C6CE" w14:textId="77777777" w:rsidTr="0075055E">
        <w:tc>
          <w:tcPr>
            <w:tcW w:w="7933" w:type="dxa"/>
            <w:shd w:val="clear" w:color="auto" w:fill="auto"/>
          </w:tcPr>
          <w:p w14:paraId="6222A0FC" w14:textId="298164F5"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The economic incentive shall not be transferred to third parties.</w:t>
            </w:r>
          </w:p>
        </w:tc>
        <w:tc>
          <w:tcPr>
            <w:tcW w:w="1724" w:type="dxa"/>
            <w:shd w:val="clear" w:color="auto" w:fill="auto"/>
          </w:tcPr>
          <w:p w14:paraId="6586C314" w14:textId="02FF9E0B" w:rsidR="00150492" w:rsidRPr="0018287B" w:rsidRDefault="00150492" w:rsidP="00150492">
            <w:pPr>
              <w:jc w:val="center"/>
              <w:rPr>
                <w:rFonts w:ascii="Georgia" w:hAnsi="Georgia"/>
                <w:color w:val="0070C0"/>
              </w:rPr>
            </w:pPr>
            <w:r w:rsidRPr="00356028">
              <w:rPr>
                <w:rFonts w:ascii="Georgia" w:hAnsi="Georgia"/>
                <w:color w:val="0070C0"/>
              </w:rPr>
              <w:t>[compliant]</w:t>
            </w:r>
          </w:p>
        </w:tc>
      </w:tr>
      <w:tr w:rsidR="00150492" w:rsidRPr="0018287B" w14:paraId="013B2976" w14:textId="77777777" w:rsidTr="0075055E">
        <w:tc>
          <w:tcPr>
            <w:tcW w:w="7933" w:type="dxa"/>
            <w:shd w:val="clear" w:color="auto" w:fill="auto"/>
          </w:tcPr>
          <w:p w14:paraId="36DF297A" w14:textId="6179C34C"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In order for the MTR to be held, the applicant must justify that he has spent the initial payment, which is co-financed by the ESA and the CM. The candidate must, therefore, justify €20k spent in subcontracting or €10k in subcontracting and €10k in labor costs, depending on the option chosen.</w:t>
            </w:r>
          </w:p>
        </w:tc>
        <w:tc>
          <w:tcPr>
            <w:tcW w:w="1724" w:type="dxa"/>
            <w:shd w:val="clear" w:color="auto" w:fill="auto"/>
          </w:tcPr>
          <w:p w14:paraId="2A470297" w14:textId="235EC518" w:rsidR="00150492" w:rsidRPr="0018287B" w:rsidRDefault="00150492" w:rsidP="00150492">
            <w:pPr>
              <w:jc w:val="center"/>
              <w:rPr>
                <w:rFonts w:ascii="Georgia" w:hAnsi="Georgia"/>
                <w:color w:val="0070C0"/>
              </w:rPr>
            </w:pPr>
            <w:r w:rsidRPr="00356028">
              <w:rPr>
                <w:rFonts w:ascii="Georgia" w:hAnsi="Georgia"/>
                <w:color w:val="0070C0"/>
              </w:rPr>
              <w:t>[compliant]</w:t>
            </w:r>
          </w:p>
        </w:tc>
      </w:tr>
      <w:tr w:rsidR="00150492" w:rsidRPr="0018287B" w14:paraId="489520F3" w14:textId="77777777" w:rsidTr="0075055E">
        <w:tc>
          <w:tcPr>
            <w:tcW w:w="7933" w:type="dxa"/>
            <w:shd w:val="clear" w:color="auto" w:fill="auto"/>
          </w:tcPr>
          <w:p w14:paraId="02F535B5" w14:textId="0D8B64C7"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 xml:space="preserve">The applicant is aware that Madrid contribution of the incentive funding falls under the terms of EC regulation 1998/2006 of 15th of December 2006 on the application of articles 87 and 88 of the EC treaty to “de </w:t>
            </w:r>
            <w:proofErr w:type="spellStart"/>
            <w:r w:rsidRPr="00150492">
              <w:rPr>
                <w:rFonts w:ascii="Georgia" w:hAnsi="Georgia"/>
                <w:color w:val="000000" w:themeColor="text1"/>
              </w:rPr>
              <w:t>minimis</w:t>
            </w:r>
            <w:proofErr w:type="spellEnd"/>
            <w:r w:rsidRPr="00150492">
              <w:rPr>
                <w:rFonts w:ascii="Georgia" w:hAnsi="Georgia"/>
                <w:color w:val="000000" w:themeColor="text1"/>
              </w:rPr>
              <w:t xml:space="preserve"> aid”.  </w:t>
            </w:r>
          </w:p>
        </w:tc>
        <w:tc>
          <w:tcPr>
            <w:tcW w:w="1724" w:type="dxa"/>
            <w:shd w:val="clear" w:color="auto" w:fill="auto"/>
          </w:tcPr>
          <w:p w14:paraId="141A1B47" w14:textId="05BBECF0" w:rsidR="00150492" w:rsidRPr="0018287B" w:rsidRDefault="00150492" w:rsidP="00150492">
            <w:pPr>
              <w:jc w:val="center"/>
              <w:rPr>
                <w:rFonts w:ascii="Georgia" w:hAnsi="Georgia"/>
                <w:color w:val="0070C0"/>
              </w:rPr>
            </w:pPr>
            <w:r w:rsidRPr="00356028">
              <w:rPr>
                <w:rFonts w:ascii="Georgia" w:hAnsi="Georgia"/>
                <w:color w:val="0070C0"/>
              </w:rPr>
              <w:t>[compliant]</w:t>
            </w:r>
          </w:p>
        </w:tc>
      </w:tr>
      <w:tr w:rsidR="00AF5164" w:rsidRPr="0018287B" w14:paraId="62911ABF" w14:textId="77777777" w:rsidTr="0075055E">
        <w:tc>
          <w:tcPr>
            <w:tcW w:w="7933" w:type="dxa"/>
            <w:shd w:val="clear" w:color="auto" w:fill="auto"/>
          </w:tcPr>
          <w:p w14:paraId="7B0D9D0A" w14:textId="446D54EE" w:rsidR="00AF5164" w:rsidRPr="00150492" w:rsidRDefault="00AF5164"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 xml:space="preserve">The Applicant has been in dialogue with ESA BIC </w:t>
            </w:r>
            <w:r w:rsidR="00AD3CF7" w:rsidRPr="00150492">
              <w:rPr>
                <w:rFonts w:ascii="Georgia" w:hAnsi="Georgia"/>
                <w:color w:val="000000" w:themeColor="text1"/>
              </w:rPr>
              <w:t>Madrid Region</w:t>
            </w:r>
            <w:r w:rsidRPr="00150492">
              <w:rPr>
                <w:rFonts w:ascii="Georgia" w:hAnsi="Georgia"/>
                <w:color w:val="000000" w:themeColor="text1"/>
              </w:rPr>
              <w:t xml:space="preserve"> prior to submitting the application. </w:t>
            </w:r>
          </w:p>
        </w:tc>
        <w:tc>
          <w:tcPr>
            <w:tcW w:w="1724" w:type="dxa"/>
            <w:shd w:val="clear" w:color="auto" w:fill="auto"/>
          </w:tcPr>
          <w:p w14:paraId="544E7FFE" w14:textId="43C833AF" w:rsidR="00AF5164" w:rsidRPr="0018287B" w:rsidRDefault="00974F10" w:rsidP="00AF5164">
            <w:pPr>
              <w:jc w:val="center"/>
              <w:rPr>
                <w:rFonts w:ascii="Georgia" w:hAnsi="Georgia"/>
                <w:color w:val="0070C0"/>
              </w:rPr>
            </w:pPr>
            <w:r w:rsidRPr="0018287B">
              <w:rPr>
                <w:rFonts w:ascii="Georgia" w:hAnsi="Georgia"/>
                <w:color w:val="0070C0"/>
              </w:rPr>
              <w:t>[compliant]</w:t>
            </w:r>
          </w:p>
        </w:tc>
      </w:tr>
    </w:tbl>
    <w:p w14:paraId="56670BE4" w14:textId="77777777" w:rsidR="00AF1E4C" w:rsidRPr="0018287B" w:rsidRDefault="00AF1E4C" w:rsidP="005E293B">
      <w:pPr>
        <w:rPr>
          <w:rFonts w:ascii="Georgia" w:hAnsi="Georgia"/>
        </w:rPr>
      </w:pPr>
    </w:p>
    <w:p w14:paraId="0F659C72" w14:textId="19FA794E" w:rsidR="002D0FB4" w:rsidRDefault="002D0FB4" w:rsidP="005E293B">
      <w:pPr>
        <w:rPr>
          <w:rFonts w:ascii="Georgia" w:hAnsi="Georgia"/>
          <w:color w:val="000000"/>
          <w:lang w:eastAsia="en-US"/>
        </w:rPr>
      </w:pPr>
    </w:p>
    <w:p w14:paraId="390C6A0C" w14:textId="77777777" w:rsidR="00C162A2" w:rsidRDefault="00C162A2" w:rsidP="005E293B">
      <w:pPr>
        <w:rPr>
          <w:rFonts w:ascii="Georgia" w:hAnsi="Georgia"/>
          <w:color w:val="000000"/>
          <w:lang w:eastAsia="en-US"/>
        </w:rPr>
      </w:pPr>
    </w:p>
    <w:p w14:paraId="1C102A12" w14:textId="47C4F1F6" w:rsidR="00D20D2A" w:rsidRDefault="00C162A2" w:rsidP="005E293B">
      <w:pPr>
        <w:rPr>
          <w:rFonts w:ascii="Georgia" w:hAnsi="Georgia"/>
          <w:color w:val="000000"/>
          <w:lang w:eastAsia="en-US"/>
        </w:rPr>
      </w:pPr>
      <w:r>
        <w:rPr>
          <w:rFonts w:ascii="Georgia" w:hAnsi="Georgia"/>
          <w:color w:val="000000"/>
          <w:lang w:eastAsia="en-US"/>
        </w:rPr>
        <w:t>By signing the Cover Letter, to which these Requirement Checklists are attached, I</w:t>
      </w:r>
      <w:r w:rsidR="00AF1E4C" w:rsidRPr="0018287B">
        <w:rPr>
          <w:rFonts w:ascii="Georgia" w:hAnsi="Georgia"/>
          <w:color w:val="000000"/>
          <w:lang w:eastAsia="en-US"/>
        </w:rPr>
        <w:t xml:space="preserve"> declare that my application is compliant to the </w:t>
      </w:r>
      <w:r w:rsidR="00974F10">
        <w:rPr>
          <w:rFonts w:ascii="Georgia" w:hAnsi="Georgia"/>
          <w:color w:val="000000"/>
          <w:lang w:eastAsia="en-US"/>
        </w:rPr>
        <w:t xml:space="preserve">General and the </w:t>
      </w:r>
      <w:r w:rsidR="00AF1E4C" w:rsidRPr="0018287B">
        <w:rPr>
          <w:rFonts w:ascii="Georgia" w:hAnsi="Georgia"/>
          <w:color w:val="000000"/>
          <w:lang w:eastAsia="en-US"/>
        </w:rPr>
        <w:t>Specific Application Requirements or that I shall undertake all necessary actions to ensure the compliance to same.</w:t>
      </w:r>
    </w:p>
    <w:p w14:paraId="07C9E420" w14:textId="67E087B0" w:rsidR="00D20D2A" w:rsidRDefault="00D20D2A" w:rsidP="005E293B">
      <w:pPr>
        <w:rPr>
          <w:rFonts w:ascii="Georgia" w:hAnsi="Georgia"/>
          <w:color w:val="000000"/>
          <w:lang w:eastAsia="en-US"/>
        </w:rPr>
      </w:pPr>
    </w:p>
    <w:p w14:paraId="1D36BE8D" w14:textId="062862DB" w:rsidR="00C162A2" w:rsidRDefault="00C162A2">
      <w:pPr>
        <w:suppressAutoHyphens w:val="0"/>
        <w:jc w:val="left"/>
        <w:rPr>
          <w:rFonts w:ascii="Georgia" w:hAnsi="Georgia"/>
          <w:b/>
          <w:bCs/>
          <w:color w:val="000000"/>
          <w:lang w:eastAsia="en-US"/>
        </w:rPr>
      </w:pPr>
      <w:r>
        <w:rPr>
          <w:rFonts w:ascii="Georgia" w:hAnsi="Georgia"/>
          <w:b/>
          <w:bCs/>
          <w:color w:val="000000"/>
          <w:lang w:eastAsia="en-US"/>
        </w:rPr>
        <w:br w:type="page"/>
      </w:r>
    </w:p>
    <w:p w14:paraId="56651DFC" w14:textId="77777777" w:rsidR="002A671C" w:rsidRDefault="002A671C" w:rsidP="005E293B">
      <w:pPr>
        <w:rPr>
          <w:rFonts w:ascii="Georgia" w:hAnsi="Georgia"/>
          <w:b/>
          <w:bCs/>
          <w:color w:val="000000"/>
          <w:lang w:eastAsia="en-US"/>
        </w:rPr>
      </w:pPr>
    </w:p>
    <w:p w14:paraId="42E6B62A" w14:textId="77777777" w:rsidR="002A671C" w:rsidRPr="006F5B46" w:rsidRDefault="002A671C" w:rsidP="002A671C">
      <w:pPr>
        <w:suppressAutoHyphens w:val="0"/>
        <w:jc w:val="left"/>
        <w:rPr>
          <w:rFonts w:ascii="Georgia" w:hAnsi="Georgia"/>
          <w:sz w:val="36"/>
        </w:rPr>
      </w:pPr>
      <w:r w:rsidRPr="00CB5B80">
        <w:rPr>
          <w:rFonts w:ascii="Georgia" w:hAnsi="Georgia"/>
          <w:b/>
          <w:u w:val="single"/>
        </w:rPr>
        <w:t>DATA PROTECTION</w:t>
      </w:r>
    </w:p>
    <w:p w14:paraId="27E744D2" w14:textId="77777777" w:rsidR="002A671C" w:rsidRPr="00CB5B80" w:rsidRDefault="002A671C" w:rsidP="002A671C">
      <w:pPr>
        <w:rPr>
          <w:rFonts w:ascii="Georgia" w:hAnsi="Georgia"/>
          <w:b/>
          <w:u w:val="single"/>
        </w:rPr>
      </w:pPr>
    </w:p>
    <w:p w14:paraId="6E4804C7" w14:textId="64D9E4D5" w:rsidR="002A671C" w:rsidRPr="00CB5B80" w:rsidRDefault="002A671C" w:rsidP="002A671C">
      <w:pPr>
        <w:rPr>
          <w:rFonts w:ascii="Georgia" w:hAnsi="Georgia"/>
        </w:rPr>
      </w:pPr>
      <w:r w:rsidRPr="00CB5B80">
        <w:rPr>
          <w:rFonts w:ascii="Georgia" w:hAnsi="Georgia"/>
        </w:rPr>
        <w:t xml:space="preserve">In case of the submission of the application for the ESA BIC </w:t>
      </w:r>
      <w:r w:rsidR="00400673">
        <w:rPr>
          <w:rFonts w:ascii="Georgia" w:hAnsi="Georgia"/>
        </w:rPr>
        <w:t>Madrid Region</w:t>
      </w:r>
      <w:r w:rsidRPr="00CB5B80">
        <w:rPr>
          <w:rFonts w:ascii="Georgia" w:hAnsi="Georgia"/>
        </w:rPr>
        <w:t xml:space="preserve"> by a natural person (referred further to as “data subject” for the purpose of the EU General Data Protection Regulation- GDPR), the data subject gives by his or her signature beneath this statement, free, specific, informed and unambiguous consent </w:t>
      </w:r>
      <w:r w:rsidR="00400673">
        <w:rPr>
          <w:rFonts w:ascii="Georgia" w:hAnsi="Georgia"/>
        </w:rPr>
        <w:t xml:space="preserve">to </w:t>
      </w:r>
      <w:proofErr w:type="spellStart"/>
      <w:r w:rsidR="00400673">
        <w:rPr>
          <w:rFonts w:ascii="Georgia" w:hAnsi="Georgia"/>
        </w:rPr>
        <w:t>Fundación</w:t>
      </w:r>
      <w:proofErr w:type="spellEnd"/>
      <w:r w:rsidR="00400673">
        <w:rPr>
          <w:rFonts w:ascii="Georgia" w:hAnsi="Georgia"/>
        </w:rPr>
        <w:t xml:space="preserve"> para el </w:t>
      </w:r>
      <w:proofErr w:type="spellStart"/>
      <w:r w:rsidR="00400673">
        <w:rPr>
          <w:rFonts w:ascii="Georgia" w:hAnsi="Georgia"/>
        </w:rPr>
        <w:t>Conocimiento</w:t>
      </w:r>
      <w:proofErr w:type="spellEnd"/>
      <w:r w:rsidR="00400673">
        <w:rPr>
          <w:rFonts w:ascii="Georgia" w:hAnsi="Georgia"/>
        </w:rPr>
        <w:t xml:space="preserve"> madri+d</w:t>
      </w:r>
      <w:r>
        <w:rPr>
          <w:rFonts w:ascii="Georgia" w:hAnsi="Georgia"/>
        </w:rPr>
        <w:t xml:space="preserve"> </w:t>
      </w:r>
      <w:r w:rsidRPr="00CB5B80">
        <w:rPr>
          <w:rFonts w:ascii="Georgia" w:hAnsi="Georgia"/>
        </w:rPr>
        <w:t xml:space="preserve">with the controlling and the processing of his or her personal data in relation to this Permanent Open Call and for the purpose of possible selection for the ESA BIC </w:t>
      </w:r>
      <w:r w:rsidR="00400673">
        <w:rPr>
          <w:rFonts w:ascii="Georgia" w:hAnsi="Georgia"/>
        </w:rPr>
        <w:t>Madrid Region</w:t>
      </w:r>
      <w:r w:rsidRPr="00CB5B80">
        <w:rPr>
          <w:rFonts w:ascii="Georgia" w:hAnsi="Georgia"/>
        </w:rPr>
        <w:t xml:space="preserve"> upon fulfilment of all requirements set in the Permanent Open Call. Such consent to the controlling and the processing of his or her data shall be permitted only for the duration of 1 (one) year upon signature. Agreement to the controlling and processing of personal data is necessary in order to fully evaluate his or her application to the Permanent Open Call for the ESA BIC </w:t>
      </w:r>
      <w:r w:rsidR="00400673">
        <w:rPr>
          <w:rFonts w:ascii="Georgia" w:hAnsi="Georgia"/>
        </w:rPr>
        <w:t>Madrid Region</w:t>
      </w:r>
      <w:r w:rsidRPr="00CB5B80">
        <w:rPr>
          <w:rFonts w:ascii="Georgia" w:hAnsi="Georgia"/>
        </w:rPr>
        <w:t xml:space="preserve"> and, if successful, in order to enter into contractual agreement as stipulated in the Permanent Open Call. </w:t>
      </w:r>
    </w:p>
    <w:p w14:paraId="5BEC33FD" w14:textId="77777777" w:rsidR="002A671C" w:rsidRPr="00CB5B80" w:rsidRDefault="002A671C" w:rsidP="002A671C">
      <w:pPr>
        <w:rPr>
          <w:rFonts w:ascii="Georgia" w:hAnsi="Georgia"/>
        </w:rPr>
      </w:pPr>
    </w:p>
    <w:p w14:paraId="0F9347C1" w14:textId="77777777" w:rsidR="002A671C" w:rsidRPr="00CB5B80" w:rsidRDefault="002A671C" w:rsidP="002A671C">
      <w:pPr>
        <w:rPr>
          <w:rFonts w:ascii="Georgia" w:hAnsi="Georgia"/>
        </w:rPr>
      </w:pPr>
      <w:r w:rsidRPr="00CB5B80">
        <w:rPr>
          <w:rFonts w:ascii="Georgia" w:hAnsi="Georgia"/>
        </w:rPr>
        <w:t xml:space="preserve">The data subject shall have the right to information and the right of access to his or her personal data, right to rectification and erasure (right to be forgotten), right to restriction of processing, right to data portability, right to object, right not to be subject to a decision based solely on automated processing. The particularities of these rights are stipulated in the Regulation (EU) 2016/679 of the European Parliament and the Council. </w:t>
      </w:r>
    </w:p>
    <w:p w14:paraId="20347E99" w14:textId="77777777" w:rsidR="002A671C" w:rsidRPr="00CB5B80" w:rsidRDefault="002A671C" w:rsidP="002A671C">
      <w:pPr>
        <w:rPr>
          <w:rFonts w:ascii="Georgia" w:hAnsi="Georgia"/>
        </w:rPr>
      </w:pPr>
    </w:p>
    <w:p w14:paraId="18E97200" w14:textId="77777777" w:rsidR="002A671C" w:rsidRPr="00CB5B80" w:rsidRDefault="002A671C" w:rsidP="002A671C">
      <w:pPr>
        <w:rPr>
          <w:rFonts w:ascii="Georgia" w:hAnsi="Georgia"/>
        </w:rPr>
      </w:pPr>
      <w:r w:rsidRPr="00CB5B80">
        <w:rPr>
          <w:rFonts w:ascii="Georgia" w:hAnsi="Georgia"/>
        </w:rPr>
        <w:t xml:space="preserve">The data subject shall have the right to withdraw his or her consent at any time. Such withdrawal of consent shall not affect the lawfulness of processing based on consent before its withdrawal. It shall be as easy to withdraw as to give consent. </w:t>
      </w:r>
    </w:p>
    <w:p w14:paraId="4EC7293D" w14:textId="77777777" w:rsidR="002A671C" w:rsidRPr="00CB5B80" w:rsidRDefault="002A671C" w:rsidP="002A671C">
      <w:pPr>
        <w:rPr>
          <w:rFonts w:ascii="Georgia" w:hAnsi="Georgia"/>
        </w:rPr>
      </w:pPr>
    </w:p>
    <w:p w14:paraId="4985EEB0" w14:textId="77777777" w:rsidR="002A671C" w:rsidRPr="00CB5B80" w:rsidRDefault="002A671C" w:rsidP="002A671C">
      <w:pPr>
        <w:rPr>
          <w:rFonts w:ascii="Georgia" w:hAnsi="Georgia"/>
        </w:rPr>
      </w:pPr>
      <w:r w:rsidRPr="00CB5B80">
        <w:rPr>
          <w:rFonts w:ascii="Georgia" w:hAnsi="Georgia"/>
        </w:rPr>
        <w:t>The data subject has moreover the right to lodge a complaint with a supervisory authority established in each of the EU Member State as indicated in the GDPR.</w:t>
      </w:r>
    </w:p>
    <w:p w14:paraId="3222B480" w14:textId="77777777" w:rsidR="002A671C" w:rsidRPr="00CB5B80" w:rsidRDefault="002A671C" w:rsidP="002A671C">
      <w:pPr>
        <w:rPr>
          <w:rFonts w:ascii="Georgia" w:hAnsi="Georgia"/>
        </w:rPr>
      </w:pPr>
    </w:p>
    <w:p w14:paraId="78734ED0" w14:textId="77777777" w:rsidR="002A671C" w:rsidRPr="00CB5B80" w:rsidRDefault="002A671C" w:rsidP="002A671C">
      <w:pPr>
        <w:rPr>
          <w:rFonts w:ascii="Georgia" w:hAnsi="Georgia"/>
        </w:rPr>
      </w:pPr>
      <w:r w:rsidRPr="00CB5B80">
        <w:rPr>
          <w:rFonts w:ascii="Georgia" w:hAnsi="Georgia"/>
        </w:rPr>
        <w:t xml:space="preserve">I hereby give full consent to the above statement. </w:t>
      </w:r>
    </w:p>
    <w:p w14:paraId="7AA38A3A" w14:textId="77777777" w:rsidR="002A671C" w:rsidRPr="00CB5B80" w:rsidRDefault="002A671C" w:rsidP="002A671C">
      <w:pPr>
        <w:rPr>
          <w:rFonts w:ascii="Georgia" w:hAnsi="Georgia"/>
        </w:rPr>
      </w:pPr>
    </w:p>
    <w:p w14:paraId="27F7A753" w14:textId="77777777" w:rsidR="002A671C" w:rsidRDefault="002A671C" w:rsidP="005E293B">
      <w:pPr>
        <w:rPr>
          <w:rFonts w:ascii="Georgia" w:hAnsi="Georgia"/>
          <w:b/>
          <w:bCs/>
          <w:color w:val="000000"/>
          <w:lang w:eastAsia="en-US"/>
        </w:rPr>
      </w:pPr>
    </w:p>
    <w:p w14:paraId="1858D4A2" w14:textId="22E208AB" w:rsidR="002A671C" w:rsidRDefault="002A671C" w:rsidP="005E293B">
      <w:pPr>
        <w:rPr>
          <w:rFonts w:ascii="Georgia" w:hAnsi="Georgia"/>
          <w:b/>
          <w:bCs/>
          <w:color w:val="000000"/>
          <w:lang w:eastAsia="en-US"/>
        </w:rPr>
      </w:pPr>
    </w:p>
    <w:p w14:paraId="54735C57" w14:textId="77777777" w:rsidR="002A671C" w:rsidRDefault="002A671C" w:rsidP="005E293B">
      <w:pPr>
        <w:rPr>
          <w:rFonts w:ascii="Georgia" w:hAnsi="Georgia"/>
          <w:b/>
          <w:bCs/>
          <w:color w:val="000000"/>
          <w:lang w:eastAsia="en-US"/>
        </w:rPr>
      </w:pPr>
    </w:p>
    <w:p w14:paraId="4A401C9E" w14:textId="69834075" w:rsidR="00AF1E4C" w:rsidRPr="00586D06" w:rsidRDefault="00C86415" w:rsidP="005E293B">
      <w:pPr>
        <w:rPr>
          <w:rFonts w:ascii="Georgia" w:hAnsi="Georgia"/>
          <w:b/>
          <w:bCs/>
          <w:color w:val="000000"/>
          <w:lang w:eastAsia="en-US"/>
        </w:rPr>
      </w:pPr>
      <w:r>
        <w:rPr>
          <w:rFonts w:ascii="Georgia" w:hAnsi="Georgia"/>
          <w:b/>
          <w:bCs/>
          <w:color w:val="000000"/>
          <w:lang w:eastAsia="en-US"/>
        </w:rPr>
        <w:t xml:space="preserve">Name(s) and </w:t>
      </w:r>
      <w:r w:rsidR="002A671C">
        <w:rPr>
          <w:rFonts w:ascii="Georgia" w:hAnsi="Georgia"/>
          <w:b/>
          <w:bCs/>
          <w:color w:val="000000"/>
          <w:lang w:eastAsia="en-US"/>
        </w:rPr>
        <w:t>Signature(s):</w:t>
      </w:r>
      <w:r w:rsidR="002A671C">
        <w:rPr>
          <w:rStyle w:val="Refdenotaalpie"/>
          <w:rFonts w:ascii="Georgia" w:hAnsi="Georgia"/>
          <w:b/>
          <w:bCs/>
          <w:color w:val="000000"/>
          <w:lang w:eastAsia="en-US"/>
        </w:rPr>
        <w:footnoteReference w:id="3"/>
      </w:r>
      <w:r w:rsidR="00D20D2A" w:rsidRPr="00586D06">
        <w:rPr>
          <w:rFonts w:ascii="Georgia" w:hAnsi="Georgia"/>
          <w:b/>
          <w:bCs/>
          <w:color w:val="000000"/>
          <w:lang w:eastAsia="en-US"/>
        </w:rPr>
        <w:tab/>
      </w:r>
      <w:r w:rsidR="00D20D2A" w:rsidRPr="00586D06">
        <w:rPr>
          <w:rFonts w:ascii="Georgia" w:hAnsi="Georgia"/>
          <w:b/>
          <w:bCs/>
          <w:color w:val="000000"/>
          <w:lang w:eastAsia="en-US"/>
        </w:rPr>
        <w:tab/>
      </w:r>
      <w:r w:rsidR="00D20D2A" w:rsidRPr="00586D06">
        <w:rPr>
          <w:rFonts w:ascii="Georgia" w:hAnsi="Georgia"/>
          <w:b/>
          <w:bCs/>
          <w:color w:val="000000"/>
          <w:lang w:eastAsia="en-US"/>
        </w:rPr>
        <w:tab/>
      </w:r>
      <w:r w:rsidR="00D20D2A" w:rsidRPr="00586D06">
        <w:rPr>
          <w:rFonts w:ascii="Georgia" w:hAnsi="Georgia"/>
          <w:b/>
          <w:bCs/>
          <w:color w:val="000000"/>
          <w:lang w:eastAsia="en-US"/>
        </w:rPr>
        <w:tab/>
      </w:r>
      <w:r w:rsidR="002A671C">
        <w:rPr>
          <w:rFonts w:ascii="Georgia" w:hAnsi="Georgia"/>
          <w:b/>
          <w:bCs/>
          <w:color w:val="000000"/>
          <w:lang w:eastAsia="en-US"/>
        </w:rPr>
        <w:tab/>
      </w:r>
      <w:r w:rsidR="00D20D2A" w:rsidRPr="00586D06">
        <w:rPr>
          <w:rFonts w:ascii="Georgia" w:hAnsi="Georgia"/>
          <w:b/>
          <w:bCs/>
          <w:color w:val="000000"/>
          <w:lang w:eastAsia="en-US"/>
        </w:rPr>
        <w:t>Date:</w:t>
      </w:r>
    </w:p>
    <w:p w14:paraId="73F988B4" w14:textId="46FE5A06" w:rsidR="00694D6F" w:rsidRDefault="00694D6F" w:rsidP="005E293B">
      <w:pPr>
        <w:spacing w:after="200" w:line="276" w:lineRule="auto"/>
        <w:rPr>
          <w:rFonts w:ascii="Georgia" w:hAnsi="Georgia"/>
        </w:rPr>
      </w:pPr>
    </w:p>
    <w:bookmarkEnd w:id="0"/>
    <w:bookmarkEnd w:id="1"/>
    <w:bookmarkEnd w:id="2"/>
    <w:p w14:paraId="72792C8A" w14:textId="7A836E2A" w:rsidR="00227F05" w:rsidRPr="00586D06" w:rsidRDefault="00227F05" w:rsidP="00586D06">
      <w:pPr>
        <w:rPr>
          <w:rFonts w:ascii="Georgia" w:hAnsi="Georgia"/>
        </w:rPr>
      </w:pPr>
    </w:p>
    <w:sectPr w:rsidR="00227F05" w:rsidRPr="00586D06" w:rsidSect="00E21031">
      <w:footerReference w:type="even" r:id="rId10"/>
      <w:footerReference w:type="default" r:id="rId11"/>
      <w:pgSz w:w="11907" w:h="16840" w:code="9"/>
      <w:pgMar w:top="1860" w:right="1106" w:bottom="1417" w:left="1134" w:header="771" w:footer="12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2E3EC" w14:textId="77777777" w:rsidR="00AF40FA" w:rsidRDefault="00AF40FA" w:rsidP="0048765E">
      <w:r>
        <w:separator/>
      </w:r>
    </w:p>
  </w:endnote>
  <w:endnote w:type="continuationSeparator" w:id="0">
    <w:p w14:paraId="61B9D717" w14:textId="77777777" w:rsidR="00AF40FA" w:rsidRDefault="00AF40FA" w:rsidP="0048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esEsa">
    <w:altName w:val="NotesEsa"/>
    <w:charset w:val="00"/>
    <w:family w:val="auto"/>
    <w:pitch w:val="variable"/>
    <w:sig w:usb0="00000003" w:usb1="4000206A" w:usb2="00000000" w:usb3="00000000" w:csb0="00000093" w:csb1="00000000"/>
  </w:font>
  <w:font w:name="Lucida Grande">
    <w:altName w:val="Times New Roman"/>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NotesStyle-BoldTf">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363903023"/>
      <w:docPartObj>
        <w:docPartGallery w:val="Page Numbers (Bottom of Page)"/>
        <w:docPartUnique/>
      </w:docPartObj>
    </w:sdtPr>
    <w:sdtEndPr>
      <w:rPr>
        <w:rStyle w:val="Nmerodepgina"/>
      </w:rPr>
    </w:sdtEndPr>
    <w:sdtContent>
      <w:p w14:paraId="27AF2084" w14:textId="1CBC0C15" w:rsidR="00E21031" w:rsidRDefault="00E21031" w:rsidP="0016490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D502BDB" w14:textId="77777777" w:rsidR="00E21031" w:rsidRDefault="00E210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sz w:val="22"/>
        <w:szCs w:val="40"/>
      </w:rPr>
      <w:id w:val="154190230"/>
      <w:docPartObj>
        <w:docPartGallery w:val="Page Numbers (Bottom of Page)"/>
        <w:docPartUnique/>
      </w:docPartObj>
    </w:sdtPr>
    <w:sdtEndPr>
      <w:rPr>
        <w:rStyle w:val="Nmerodepgina"/>
        <w:sz w:val="28"/>
        <w:szCs w:val="48"/>
      </w:rPr>
    </w:sdtEndPr>
    <w:sdtContent>
      <w:p w14:paraId="550C29C2" w14:textId="0A8D44FE" w:rsidR="00E21031" w:rsidRPr="00586D06" w:rsidRDefault="00E21031" w:rsidP="00164900">
        <w:pPr>
          <w:pStyle w:val="Piedepgina"/>
          <w:framePr w:wrap="none" w:vAnchor="text" w:hAnchor="margin" w:xAlign="center" w:y="1"/>
          <w:rPr>
            <w:rStyle w:val="Nmerodepgina"/>
            <w:sz w:val="22"/>
            <w:szCs w:val="40"/>
          </w:rPr>
        </w:pPr>
        <w:r w:rsidRPr="00586D06">
          <w:rPr>
            <w:rStyle w:val="Nmerodepgina"/>
            <w:sz w:val="22"/>
            <w:szCs w:val="40"/>
          </w:rPr>
          <w:fldChar w:fldCharType="begin"/>
        </w:r>
        <w:r w:rsidRPr="00586D06">
          <w:rPr>
            <w:rStyle w:val="Nmerodepgina"/>
            <w:sz w:val="22"/>
            <w:szCs w:val="40"/>
          </w:rPr>
          <w:instrText xml:space="preserve"> PAGE </w:instrText>
        </w:r>
        <w:r w:rsidRPr="00586D06">
          <w:rPr>
            <w:rStyle w:val="Nmerodepgina"/>
            <w:sz w:val="22"/>
            <w:szCs w:val="40"/>
          </w:rPr>
          <w:fldChar w:fldCharType="separate"/>
        </w:r>
        <w:r w:rsidR="0075055E">
          <w:rPr>
            <w:rStyle w:val="Nmerodepgina"/>
            <w:sz w:val="22"/>
            <w:szCs w:val="40"/>
          </w:rPr>
          <w:t>7</w:t>
        </w:r>
        <w:r w:rsidRPr="00586D06">
          <w:rPr>
            <w:rStyle w:val="Nmerodepgina"/>
            <w:sz w:val="22"/>
            <w:szCs w:val="40"/>
          </w:rPr>
          <w:fldChar w:fldCharType="end"/>
        </w:r>
      </w:p>
    </w:sdtContent>
  </w:sdt>
  <w:p w14:paraId="251295DE" w14:textId="77777777" w:rsidR="00E21031" w:rsidRPr="00586D06" w:rsidRDefault="00E21031">
    <w:pPr>
      <w:pStyle w:val="Piedepgina"/>
      <w:rPr>
        <w:sz w:val="22"/>
        <w:szCs w:val="4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07252" w14:textId="77777777" w:rsidR="00AF40FA" w:rsidRDefault="00AF40FA" w:rsidP="0048765E">
      <w:r>
        <w:separator/>
      </w:r>
    </w:p>
  </w:footnote>
  <w:footnote w:type="continuationSeparator" w:id="0">
    <w:p w14:paraId="28E50B2A" w14:textId="77777777" w:rsidR="00AF40FA" w:rsidRDefault="00AF40FA" w:rsidP="0048765E">
      <w:r>
        <w:continuationSeparator/>
      </w:r>
    </w:p>
  </w:footnote>
  <w:footnote w:id="1">
    <w:p w14:paraId="717EBE5E" w14:textId="719642C2" w:rsidR="00FF30EE" w:rsidRPr="00EE0D5E" w:rsidRDefault="00FF30EE">
      <w:pPr>
        <w:pStyle w:val="Textonotapie"/>
        <w:rPr>
          <w:lang w:val="en-US"/>
        </w:rPr>
      </w:pPr>
      <w:r>
        <w:rPr>
          <w:rStyle w:val="Refdenotaalpie"/>
        </w:rPr>
        <w:footnoteRef/>
      </w:r>
      <w:r>
        <w:t xml:space="preserve"> </w:t>
      </w:r>
      <w:r w:rsidRPr="00586D06">
        <w:rPr>
          <w:rFonts w:ascii="Georgia" w:hAnsi="Georgia"/>
          <w:lang w:val="en-US"/>
        </w:rPr>
        <w:t xml:space="preserve">Note that an incubation contract </w:t>
      </w:r>
      <w:r w:rsidR="00907E61" w:rsidRPr="00586D06">
        <w:rPr>
          <w:rFonts w:ascii="Georgia" w:hAnsi="Georgia"/>
          <w:lang w:val="en-US"/>
        </w:rPr>
        <w:t>can</w:t>
      </w:r>
      <w:r w:rsidRPr="00586D06">
        <w:rPr>
          <w:rFonts w:ascii="Georgia" w:hAnsi="Georgia"/>
          <w:lang w:val="en-US"/>
        </w:rPr>
        <w:t xml:space="preserve"> only be signed with a legal entity </w:t>
      </w:r>
      <w:r w:rsidRPr="00586D06">
        <w:rPr>
          <w:rFonts w:ascii="Georgia" w:hAnsi="Georgia"/>
          <w:i/>
          <w:lang w:val="en-US"/>
        </w:rPr>
        <w:t>with</w:t>
      </w:r>
      <w:r w:rsidRPr="00586D06">
        <w:rPr>
          <w:rFonts w:ascii="Georgia" w:hAnsi="Georgia"/>
          <w:lang w:val="en-US"/>
        </w:rPr>
        <w:t xml:space="preserve"> legal personality. Please contact the ESA BIC in advance to clarify ownership structure.</w:t>
      </w:r>
    </w:p>
  </w:footnote>
  <w:footnote w:id="2">
    <w:p w14:paraId="3212EAEA" w14:textId="3A442317" w:rsidR="005B5888" w:rsidRPr="00586D06" w:rsidRDefault="005B5888">
      <w:pPr>
        <w:pStyle w:val="Textonotapie"/>
        <w:rPr>
          <w:lang w:val="en-US"/>
        </w:rPr>
      </w:pPr>
      <w:r>
        <w:rPr>
          <w:rStyle w:val="Refdenotaalpie"/>
        </w:rPr>
        <w:footnoteRef/>
      </w:r>
      <w:r>
        <w:t xml:space="preserve"> </w:t>
      </w:r>
      <w:r>
        <w:rPr>
          <w:rFonts w:ascii="Georgia" w:eastAsia="MS Mincho" w:hAnsi="Georgia"/>
          <w:lang w:val="en-US" w:eastAsia="en-US"/>
        </w:rPr>
        <w:t>Both documents are available from the ESA BIC as part of the application package.</w:t>
      </w:r>
    </w:p>
  </w:footnote>
  <w:footnote w:id="3">
    <w:p w14:paraId="37EA221A" w14:textId="31BCB9CB" w:rsidR="002A671C" w:rsidRPr="00586D06" w:rsidRDefault="002A671C">
      <w:pPr>
        <w:pStyle w:val="Textonotapie"/>
        <w:rPr>
          <w:lang w:val="en-US"/>
        </w:rPr>
      </w:pPr>
      <w:r>
        <w:rPr>
          <w:rStyle w:val="Refdenotaalpie"/>
        </w:rPr>
        <w:footnoteRef/>
      </w:r>
      <w:r>
        <w:t xml:space="preserve"> Please have the form signed </w:t>
      </w:r>
      <w:r>
        <w:rPr>
          <w:lang w:val="en-US"/>
        </w:rPr>
        <w:t>by all natural persons whose personal data is provided as part of the application.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786C94"/>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618EF41A"/>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689CC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8588438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AA40DFD8"/>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B44162"/>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90FB66"/>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18A9E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C4D61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1D411C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6"/>
    <w:name w:val="WW8Num8"/>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1" w15:restartNumberingAfterBreak="0">
    <w:nsid w:val="01C8052B"/>
    <w:multiLevelType w:val="multilevel"/>
    <w:tmpl w:val="5BD43BC4"/>
    <w:lvl w:ilvl="0">
      <w:start w:val="5"/>
      <w:numFmt w:val="decimal"/>
      <w:lvlText w:val="%1."/>
      <w:lvlJc w:val="left"/>
      <w:pPr>
        <w:ind w:left="1080" w:hanging="720"/>
      </w:pPr>
      <w:rPr>
        <w:rFonts w:hint="default"/>
      </w:rPr>
    </w:lvl>
    <w:lvl w:ilvl="1">
      <w:start w:val="2"/>
      <w:numFmt w:val="none"/>
      <w:isLgl/>
      <w:lvlText w:val="6.4."/>
      <w:lvlJc w:val="left"/>
      <w:pPr>
        <w:ind w:left="1000" w:hanging="640"/>
      </w:pPr>
      <w:rPr>
        <w:rFonts w:hint="default"/>
      </w:rPr>
    </w:lvl>
    <w:lvl w:ilvl="2">
      <w:start w:val="1"/>
      <w:numFmt w:val="decimal"/>
      <w:isLgl/>
      <w:lvlText w:val="6.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4526DF3"/>
    <w:multiLevelType w:val="hybridMultilevel"/>
    <w:tmpl w:val="A704AF9A"/>
    <w:lvl w:ilvl="0" w:tplc="79504480">
      <w:start w:val="1"/>
      <w:numFmt w:val="bullet"/>
      <w:lvlText w:val="-"/>
      <w:lvlJc w:val="left"/>
      <w:pPr>
        <w:tabs>
          <w:tab w:val="num" w:pos="720"/>
        </w:tabs>
        <w:ind w:left="720" w:hanging="360"/>
      </w:pPr>
      <w:rPr>
        <w:rFonts w:ascii="Times New Roman" w:eastAsia="Times New Roman" w:hAnsi="Times New Roman" w:hint="default"/>
      </w:rPr>
    </w:lvl>
    <w:lvl w:ilvl="1" w:tplc="08090001">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08018D"/>
    <w:multiLevelType w:val="hybridMultilevel"/>
    <w:tmpl w:val="B45A4D76"/>
    <w:lvl w:ilvl="0" w:tplc="F33A8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525625"/>
    <w:multiLevelType w:val="hybridMultilevel"/>
    <w:tmpl w:val="EF701A72"/>
    <w:lvl w:ilvl="0" w:tplc="923ED584">
      <w:start w:val="6"/>
      <w:numFmt w:val="bullet"/>
      <w:lvlText w:val="-"/>
      <w:lvlJc w:val="left"/>
      <w:pPr>
        <w:tabs>
          <w:tab w:val="num" w:pos="1080"/>
        </w:tabs>
        <w:ind w:left="1080" w:hanging="360"/>
      </w:pPr>
      <w:rPr>
        <w:rFonts w:ascii="Times New Roman" w:eastAsia="Times New Roman" w:hAnsi="Times New Roman" w:cs="Times New Roman" w:hint="default"/>
      </w:rPr>
    </w:lvl>
    <w:lvl w:ilvl="1" w:tplc="B20AC7AC">
      <w:start w:val="1"/>
      <w:numFmt w:val="bullet"/>
      <w:lvlText w:val="o"/>
      <w:lvlJc w:val="left"/>
      <w:pPr>
        <w:tabs>
          <w:tab w:val="num" w:pos="1800"/>
        </w:tabs>
        <w:ind w:left="1800" w:hanging="360"/>
      </w:pPr>
      <w:rPr>
        <w:rFonts w:ascii="Courier New" w:hAnsi="Courier New" w:cs="Courier New" w:hint="default"/>
      </w:rPr>
    </w:lvl>
    <w:lvl w:ilvl="2" w:tplc="B1408178">
      <w:start w:val="1"/>
      <w:numFmt w:val="bullet"/>
      <w:lvlText w:val=""/>
      <w:lvlJc w:val="left"/>
      <w:pPr>
        <w:tabs>
          <w:tab w:val="num" w:pos="2520"/>
        </w:tabs>
        <w:ind w:left="2520" w:hanging="360"/>
      </w:pPr>
      <w:rPr>
        <w:rFonts w:ascii="Wingdings" w:hAnsi="Wingdings" w:cs="Wingdings" w:hint="default"/>
      </w:rPr>
    </w:lvl>
    <w:lvl w:ilvl="3" w:tplc="3B4E8AEA">
      <w:start w:val="1"/>
      <w:numFmt w:val="bullet"/>
      <w:lvlText w:val=""/>
      <w:lvlJc w:val="left"/>
      <w:pPr>
        <w:tabs>
          <w:tab w:val="num" w:pos="3240"/>
        </w:tabs>
        <w:ind w:left="3240" w:hanging="360"/>
      </w:pPr>
      <w:rPr>
        <w:rFonts w:ascii="Symbol" w:hAnsi="Symbol" w:cs="Symbol" w:hint="default"/>
      </w:rPr>
    </w:lvl>
    <w:lvl w:ilvl="4" w:tplc="BD9CB4AE">
      <w:start w:val="1"/>
      <w:numFmt w:val="bullet"/>
      <w:lvlText w:val="o"/>
      <w:lvlJc w:val="left"/>
      <w:pPr>
        <w:tabs>
          <w:tab w:val="num" w:pos="3960"/>
        </w:tabs>
        <w:ind w:left="3960" w:hanging="360"/>
      </w:pPr>
      <w:rPr>
        <w:rFonts w:ascii="Courier New" w:hAnsi="Courier New" w:cs="Courier New" w:hint="default"/>
      </w:rPr>
    </w:lvl>
    <w:lvl w:ilvl="5" w:tplc="1FD20408">
      <w:start w:val="1"/>
      <w:numFmt w:val="bullet"/>
      <w:lvlText w:val=""/>
      <w:lvlJc w:val="left"/>
      <w:pPr>
        <w:tabs>
          <w:tab w:val="num" w:pos="4680"/>
        </w:tabs>
        <w:ind w:left="4680" w:hanging="360"/>
      </w:pPr>
      <w:rPr>
        <w:rFonts w:ascii="Wingdings" w:hAnsi="Wingdings" w:cs="Wingdings" w:hint="default"/>
      </w:rPr>
    </w:lvl>
    <w:lvl w:ilvl="6" w:tplc="2272D1B2">
      <w:start w:val="1"/>
      <w:numFmt w:val="bullet"/>
      <w:lvlText w:val=""/>
      <w:lvlJc w:val="left"/>
      <w:pPr>
        <w:tabs>
          <w:tab w:val="num" w:pos="5400"/>
        </w:tabs>
        <w:ind w:left="5400" w:hanging="360"/>
      </w:pPr>
      <w:rPr>
        <w:rFonts w:ascii="Symbol" w:hAnsi="Symbol" w:cs="Symbol" w:hint="default"/>
      </w:rPr>
    </w:lvl>
    <w:lvl w:ilvl="7" w:tplc="3726FF8E">
      <w:start w:val="1"/>
      <w:numFmt w:val="bullet"/>
      <w:lvlText w:val="o"/>
      <w:lvlJc w:val="left"/>
      <w:pPr>
        <w:tabs>
          <w:tab w:val="num" w:pos="6120"/>
        </w:tabs>
        <w:ind w:left="6120" w:hanging="360"/>
      </w:pPr>
      <w:rPr>
        <w:rFonts w:ascii="Courier New" w:hAnsi="Courier New" w:cs="Courier New" w:hint="default"/>
      </w:rPr>
    </w:lvl>
    <w:lvl w:ilvl="8" w:tplc="9D24EE14">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0B1441B4"/>
    <w:multiLevelType w:val="multilevel"/>
    <w:tmpl w:val="A0F0ABBE"/>
    <w:lvl w:ilvl="0">
      <w:start w:val="5"/>
      <w:numFmt w:val="decimal"/>
      <w:lvlText w:val="%1."/>
      <w:lvlJc w:val="left"/>
      <w:pPr>
        <w:ind w:left="1080" w:hanging="720"/>
      </w:pPr>
      <w:rPr>
        <w:rFonts w:hint="default"/>
      </w:rPr>
    </w:lvl>
    <w:lvl w:ilvl="1">
      <w:start w:val="2"/>
      <w:numFmt w:val="none"/>
      <w:isLgl/>
      <w:lvlText w:val="6.5."/>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EEF1C67"/>
    <w:multiLevelType w:val="hybridMultilevel"/>
    <w:tmpl w:val="B320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3B76AD"/>
    <w:multiLevelType w:val="hybridMultilevel"/>
    <w:tmpl w:val="23528A58"/>
    <w:lvl w:ilvl="0" w:tplc="EE42E500">
      <w:start w:val="1"/>
      <w:numFmt w:val="decimal"/>
      <w:lvlText w:val="%1."/>
      <w:lvlJc w:val="left"/>
      <w:pPr>
        <w:tabs>
          <w:tab w:val="num" w:pos="360"/>
        </w:tabs>
        <w:ind w:left="360" w:hanging="360"/>
      </w:pPr>
      <w:rPr>
        <w:rFonts w:hint="default"/>
      </w:rPr>
    </w:lvl>
    <w:lvl w:ilvl="1" w:tplc="E842E964">
      <w:numFmt w:val="none"/>
      <w:lvlText w:val=""/>
      <w:lvlJc w:val="left"/>
      <w:pPr>
        <w:tabs>
          <w:tab w:val="num" w:pos="0"/>
        </w:tabs>
      </w:pPr>
    </w:lvl>
    <w:lvl w:ilvl="2" w:tplc="1D98C35E">
      <w:numFmt w:val="none"/>
      <w:lvlText w:val=""/>
      <w:lvlJc w:val="left"/>
      <w:pPr>
        <w:tabs>
          <w:tab w:val="num" w:pos="0"/>
        </w:tabs>
      </w:pPr>
    </w:lvl>
    <w:lvl w:ilvl="3" w:tplc="9C249146">
      <w:numFmt w:val="none"/>
      <w:lvlText w:val=""/>
      <w:lvlJc w:val="left"/>
      <w:pPr>
        <w:tabs>
          <w:tab w:val="num" w:pos="0"/>
        </w:tabs>
      </w:pPr>
    </w:lvl>
    <w:lvl w:ilvl="4" w:tplc="D5189B4E">
      <w:numFmt w:val="none"/>
      <w:lvlText w:val=""/>
      <w:lvlJc w:val="left"/>
      <w:pPr>
        <w:tabs>
          <w:tab w:val="num" w:pos="0"/>
        </w:tabs>
      </w:pPr>
    </w:lvl>
    <w:lvl w:ilvl="5" w:tplc="6CA8CF3C">
      <w:numFmt w:val="none"/>
      <w:lvlText w:val=""/>
      <w:lvlJc w:val="left"/>
      <w:pPr>
        <w:tabs>
          <w:tab w:val="num" w:pos="0"/>
        </w:tabs>
      </w:pPr>
    </w:lvl>
    <w:lvl w:ilvl="6" w:tplc="CC383386">
      <w:numFmt w:val="none"/>
      <w:lvlText w:val=""/>
      <w:lvlJc w:val="left"/>
      <w:pPr>
        <w:tabs>
          <w:tab w:val="num" w:pos="0"/>
        </w:tabs>
      </w:pPr>
    </w:lvl>
    <w:lvl w:ilvl="7" w:tplc="E4423BBA">
      <w:numFmt w:val="none"/>
      <w:lvlText w:val=""/>
      <w:lvlJc w:val="left"/>
      <w:pPr>
        <w:tabs>
          <w:tab w:val="num" w:pos="0"/>
        </w:tabs>
      </w:pPr>
    </w:lvl>
    <w:lvl w:ilvl="8" w:tplc="ABF670BE">
      <w:numFmt w:val="none"/>
      <w:lvlText w:val=""/>
      <w:lvlJc w:val="left"/>
      <w:pPr>
        <w:tabs>
          <w:tab w:val="num" w:pos="0"/>
        </w:tabs>
      </w:pPr>
    </w:lvl>
  </w:abstractNum>
  <w:abstractNum w:abstractNumId="18" w15:restartNumberingAfterBreak="0">
    <w:nsid w:val="0FF903AF"/>
    <w:multiLevelType w:val="multilevel"/>
    <w:tmpl w:val="24F8C60C"/>
    <w:lvl w:ilvl="0">
      <w:start w:val="6"/>
      <w:numFmt w:val="decimal"/>
      <w:lvlText w:val="%1."/>
      <w:lvlJc w:val="left"/>
      <w:pPr>
        <w:ind w:left="400" w:hanging="4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0FFD11CA"/>
    <w:multiLevelType w:val="multilevel"/>
    <w:tmpl w:val="29B2FEB6"/>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57C75E6"/>
    <w:multiLevelType w:val="hybridMultilevel"/>
    <w:tmpl w:val="5C3E13E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158D08FD"/>
    <w:multiLevelType w:val="hybridMultilevel"/>
    <w:tmpl w:val="EC7AB8D0"/>
    <w:lvl w:ilvl="0" w:tplc="B21E9E50">
      <w:start w:val="5"/>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2" w15:restartNumberingAfterBreak="0">
    <w:nsid w:val="16AD14A6"/>
    <w:multiLevelType w:val="multilevel"/>
    <w:tmpl w:val="71DA52F0"/>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6.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807043D"/>
    <w:multiLevelType w:val="hybridMultilevel"/>
    <w:tmpl w:val="204AF8D0"/>
    <w:lvl w:ilvl="0" w:tplc="6F9C27D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ACF1D3F"/>
    <w:multiLevelType w:val="hybridMultilevel"/>
    <w:tmpl w:val="5A085C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1C6B6D07"/>
    <w:multiLevelType w:val="multilevel"/>
    <w:tmpl w:val="BA82B7D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FE13EE0"/>
    <w:multiLevelType w:val="multilevel"/>
    <w:tmpl w:val="1460257C"/>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ascii="Georgia" w:hAnsi="Georg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article"/>
      <w:lvlText w:val="%2.%3."/>
      <w:lvlJc w:val="left"/>
      <w:pPr>
        <w:tabs>
          <w:tab w:val="num" w:pos="1277"/>
        </w:tabs>
        <w:ind w:left="1277" w:firstLine="0"/>
      </w:pPr>
      <w:rPr>
        <w:rFonts w:cs="Times New Roman" w:hint="default"/>
      </w:rPr>
    </w:lvl>
    <w:lvl w:ilvl="3">
      <w:start w:val="1"/>
      <w:numFmt w:val="decimal"/>
      <w:pStyle w:val="SubarticleLevel3"/>
      <w:lvlText w:val="%2.%3.%4"/>
      <w:lvlJc w:val="left"/>
      <w:pPr>
        <w:tabs>
          <w:tab w:val="num" w:pos="5160"/>
        </w:tabs>
        <w:ind w:left="5160" w:hanging="907"/>
      </w:pPr>
      <w:rPr>
        <w:rFonts w:cs="Times New Roman" w:hint="default"/>
        <w:b w:val="0"/>
      </w:rPr>
    </w:lvl>
    <w:lvl w:ilvl="4">
      <w:start w:val="1"/>
      <w:numFmt w:val="decimal"/>
      <w:pStyle w:val="SubarticleLevel4"/>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7" w15:restartNumberingAfterBreak="0">
    <w:nsid w:val="21C402B8"/>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4930A4"/>
    <w:multiLevelType w:val="hybridMultilevel"/>
    <w:tmpl w:val="EE0E4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632A6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A0374D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B201A57"/>
    <w:multiLevelType w:val="hybridMultilevel"/>
    <w:tmpl w:val="92F40492"/>
    <w:lvl w:ilvl="0" w:tplc="B09CF996">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866C60"/>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F947467"/>
    <w:multiLevelType w:val="hybridMultilevel"/>
    <w:tmpl w:val="AE50AD66"/>
    <w:lvl w:ilvl="0" w:tplc="3B523634">
      <w:start w:val="1"/>
      <w:numFmt w:val="lowerLetter"/>
      <w:lvlText w:val="%1)"/>
      <w:lvlJc w:val="left"/>
      <w:pPr>
        <w:ind w:left="360" w:hanging="360"/>
      </w:pPr>
      <w:rPr>
        <w:rFonts w:hint="default"/>
        <w:sz w:val="22"/>
      </w:rPr>
    </w:lvl>
    <w:lvl w:ilvl="1" w:tplc="0060A290">
      <w:numFmt w:val="bullet"/>
      <w:pStyle w:val="DashedList"/>
      <w:lvlText w:val="-"/>
      <w:lvlJc w:val="left"/>
      <w:pPr>
        <w:ind w:left="1440" w:hanging="720"/>
      </w:pPr>
      <w:rPr>
        <w:rFonts w:ascii="Times New Roman" w:eastAsia="Times New Roman" w:hAnsi="Times New Roman" w:cs="Times New Roman" w:hint="default"/>
      </w:rPr>
    </w:lvl>
    <w:lvl w:ilvl="2" w:tplc="9770244A">
      <w:start w:val="1"/>
      <w:numFmt w:val="lowerRoman"/>
      <w:lvlText w:val="(%3)"/>
      <w:lvlJc w:val="left"/>
      <w:pPr>
        <w:ind w:left="2340" w:hanging="720"/>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316C3C13"/>
    <w:multiLevelType w:val="multilevel"/>
    <w:tmpl w:val="8B0E1910"/>
    <w:lvl w:ilvl="0">
      <w:start w:val="1"/>
      <w:numFmt w:val="decimal"/>
      <w:pStyle w:val="Ttulo1"/>
      <w:lvlText w:val="%1"/>
      <w:lvlJc w:val="left"/>
      <w:pPr>
        <w:tabs>
          <w:tab w:val="num" w:pos="907"/>
        </w:tabs>
        <w:ind w:left="907" w:hanging="907"/>
      </w:pPr>
    </w:lvl>
    <w:lvl w:ilvl="1">
      <w:start w:val="1"/>
      <w:numFmt w:val="decimal"/>
      <w:pStyle w:val="Ttulo2"/>
      <w:lvlText w:val="%1.%2"/>
      <w:lvlJc w:val="left"/>
      <w:pPr>
        <w:tabs>
          <w:tab w:val="num" w:pos="907"/>
        </w:tabs>
        <w:ind w:left="907" w:hanging="907"/>
      </w:pPr>
    </w:lvl>
    <w:lvl w:ilvl="2">
      <w:start w:val="1"/>
      <w:numFmt w:val="decimal"/>
      <w:pStyle w:val="Ttulo3"/>
      <w:lvlText w:val="%1.%2.%3"/>
      <w:lvlJc w:val="left"/>
      <w:pPr>
        <w:tabs>
          <w:tab w:val="num" w:pos="907"/>
        </w:tabs>
        <w:ind w:left="907" w:hanging="907"/>
      </w:pPr>
    </w:lvl>
    <w:lvl w:ilvl="3">
      <w:start w:val="1"/>
      <w:numFmt w:val="decimal"/>
      <w:pStyle w:val="Ttulo4"/>
      <w:lvlText w:val="%1.%2.%3.%4"/>
      <w:lvlJc w:val="left"/>
      <w:pPr>
        <w:tabs>
          <w:tab w:val="num" w:pos="907"/>
        </w:tabs>
        <w:ind w:left="907" w:hanging="907"/>
      </w:pPr>
    </w:lvl>
    <w:lvl w:ilvl="4">
      <w:start w:val="1"/>
      <w:numFmt w:val="decimal"/>
      <w:pStyle w:val="Ttulo5"/>
      <w:lvlText w:val="%1.%2.%3.%4.%5"/>
      <w:lvlJc w:val="left"/>
      <w:pPr>
        <w:tabs>
          <w:tab w:val="num" w:pos="1440"/>
        </w:tabs>
        <w:ind w:left="907" w:hanging="907"/>
      </w:pPr>
    </w:lvl>
    <w:lvl w:ilvl="5">
      <w:start w:val="1"/>
      <w:numFmt w:val="decimal"/>
      <w:pStyle w:val="Ttulo6"/>
      <w:lvlText w:val="%1.%2.%3.%4.%5.%6"/>
      <w:lvlJc w:val="left"/>
      <w:pPr>
        <w:tabs>
          <w:tab w:val="num" w:pos="1440"/>
        </w:tabs>
        <w:ind w:left="907" w:hanging="907"/>
      </w:pPr>
    </w:lvl>
    <w:lvl w:ilvl="6">
      <w:start w:val="1"/>
      <w:numFmt w:val="decimal"/>
      <w:pStyle w:val="Ttulo7"/>
      <w:lvlText w:val="%1.%2.%3.%4.%5.%6.%7"/>
      <w:lvlJc w:val="left"/>
      <w:pPr>
        <w:tabs>
          <w:tab w:val="num" w:pos="1800"/>
        </w:tabs>
        <w:ind w:left="907" w:hanging="907"/>
      </w:pPr>
    </w:lvl>
    <w:lvl w:ilvl="7">
      <w:start w:val="1"/>
      <w:numFmt w:val="decimal"/>
      <w:pStyle w:val="Ttulo8"/>
      <w:lvlText w:val="%1.%2.%3.%4.%5.%6.%7.%8"/>
      <w:lvlJc w:val="left"/>
      <w:pPr>
        <w:tabs>
          <w:tab w:val="num" w:pos="2160"/>
        </w:tabs>
        <w:ind w:left="907" w:hanging="907"/>
      </w:pPr>
    </w:lvl>
    <w:lvl w:ilvl="8">
      <w:start w:val="1"/>
      <w:numFmt w:val="upperLetter"/>
      <w:pStyle w:val="Appendix"/>
      <w:lvlText w:val="Appendix %9"/>
      <w:lvlJc w:val="left"/>
      <w:pPr>
        <w:tabs>
          <w:tab w:val="num" w:pos="3067"/>
        </w:tabs>
        <w:ind w:left="2268" w:hanging="1361"/>
      </w:pPr>
    </w:lvl>
  </w:abstractNum>
  <w:abstractNum w:abstractNumId="35" w15:restartNumberingAfterBreak="0">
    <w:nsid w:val="34E878BC"/>
    <w:multiLevelType w:val="multilevel"/>
    <w:tmpl w:val="315C1F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35124459"/>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5110BF"/>
    <w:multiLevelType w:val="hybridMultilevel"/>
    <w:tmpl w:val="1A2EAF60"/>
    <w:lvl w:ilvl="0" w:tplc="DFEE57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386F43BC"/>
    <w:multiLevelType w:val="hybridMultilevel"/>
    <w:tmpl w:val="7BDAECB4"/>
    <w:lvl w:ilvl="0" w:tplc="5B64A818">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476C8894">
      <w:start w:val="1"/>
      <w:numFmt w:val="lowerLetter"/>
      <w:lvlText w:val="%2."/>
      <w:lvlJc w:val="left"/>
      <w:pPr>
        <w:tabs>
          <w:tab w:val="num" w:pos="1440"/>
        </w:tabs>
        <w:ind w:left="1440" w:hanging="360"/>
      </w:pPr>
    </w:lvl>
    <w:lvl w:ilvl="2" w:tplc="33FEE2BA" w:tentative="1">
      <w:start w:val="1"/>
      <w:numFmt w:val="lowerRoman"/>
      <w:lvlText w:val="%3."/>
      <w:lvlJc w:val="right"/>
      <w:pPr>
        <w:tabs>
          <w:tab w:val="num" w:pos="2160"/>
        </w:tabs>
        <w:ind w:left="2160" w:hanging="180"/>
      </w:pPr>
    </w:lvl>
    <w:lvl w:ilvl="3" w:tplc="94B2F8D8" w:tentative="1">
      <w:start w:val="1"/>
      <w:numFmt w:val="decimal"/>
      <w:lvlText w:val="%4."/>
      <w:lvlJc w:val="left"/>
      <w:pPr>
        <w:tabs>
          <w:tab w:val="num" w:pos="2880"/>
        </w:tabs>
        <w:ind w:left="2880" w:hanging="360"/>
      </w:pPr>
    </w:lvl>
    <w:lvl w:ilvl="4" w:tplc="3FF61C18" w:tentative="1">
      <w:start w:val="1"/>
      <w:numFmt w:val="lowerLetter"/>
      <w:lvlText w:val="%5."/>
      <w:lvlJc w:val="left"/>
      <w:pPr>
        <w:tabs>
          <w:tab w:val="num" w:pos="3600"/>
        </w:tabs>
        <w:ind w:left="3600" w:hanging="360"/>
      </w:pPr>
    </w:lvl>
    <w:lvl w:ilvl="5" w:tplc="0F1AC916" w:tentative="1">
      <w:start w:val="1"/>
      <w:numFmt w:val="lowerRoman"/>
      <w:lvlText w:val="%6."/>
      <w:lvlJc w:val="right"/>
      <w:pPr>
        <w:tabs>
          <w:tab w:val="num" w:pos="4320"/>
        </w:tabs>
        <w:ind w:left="4320" w:hanging="180"/>
      </w:pPr>
    </w:lvl>
    <w:lvl w:ilvl="6" w:tplc="E5FEDE90" w:tentative="1">
      <w:start w:val="1"/>
      <w:numFmt w:val="decimal"/>
      <w:lvlText w:val="%7."/>
      <w:lvlJc w:val="left"/>
      <w:pPr>
        <w:tabs>
          <w:tab w:val="num" w:pos="5040"/>
        </w:tabs>
        <w:ind w:left="5040" w:hanging="360"/>
      </w:pPr>
    </w:lvl>
    <w:lvl w:ilvl="7" w:tplc="BD3C4B48" w:tentative="1">
      <w:start w:val="1"/>
      <w:numFmt w:val="lowerLetter"/>
      <w:lvlText w:val="%8."/>
      <w:lvlJc w:val="left"/>
      <w:pPr>
        <w:tabs>
          <w:tab w:val="num" w:pos="5760"/>
        </w:tabs>
        <w:ind w:left="5760" w:hanging="360"/>
      </w:pPr>
    </w:lvl>
    <w:lvl w:ilvl="8" w:tplc="5F548D42" w:tentative="1">
      <w:start w:val="1"/>
      <w:numFmt w:val="lowerRoman"/>
      <w:lvlText w:val="%9."/>
      <w:lvlJc w:val="right"/>
      <w:pPr>
        <w:tabs>
          <w:tab w:val="num" w:pos="6480"/>
        </w:tabs>
        <w:ind w:left="6480" w:hanging="180"/>
      </w:pPr>
    </w:lvl>
  </w:abstractNum>
  <w:abstractNum w:abstractNumId="39" w15:restartNumberingAfterBreak="0">
    <w:nsid w:val="3BE926DD"/>
    <w:multiLevelType w:val="hybridMultilevel"/>
    <w:tmpl w:val="9BF0D2EA"/>
    <w:lvl w:ilvl="0" w:tplc="8564B192">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0" w15:restartNumberingAfterBreak="0">
    <w:nsid w:val="3C204530"/>
    <w:multiLevelType w:val="hybridMultilevel"/>
    <w:tmpl w:val="D63078C6"/>
    <w:lvl w:ilvl="0" w:tplc="091482EA">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1" w15:restartNumberingAfterBreak="0">
    <w:nsid w:val="3C496D1D"/>
    <w:multiLevelType w:val="hybridMultilevel"/>
    <w:tmpl w:val="BE30B498"/>
    <w:lvl w:ilvl="0" w:tplc="6F06A198">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42" w15:restartNumberingAfterBreak="0">
    <w:nsid w:val="3FAF67D8"/>
    <w:multiLevelType w:val="hybridMultilevel"/>
    <w:tmpl w:val="45E4CC0C"/>
    <w:lvl w:ilvl="0" w:tplc="65DABD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FD500B2"/>
    <w:multiLevelType w:val="hybridMultilevel"/>
    <w:tmpl w:val="0ACA6D0A"/>
    <w:lvl w:ilvl="0" w:tplc="98D215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A25718"/>
    <w:multiLevelType w:val="hybridMultilevel"/>
    <w:tmpl w:val="D3144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083C00"/>
    <w:multiLevelType w:val="hybridMultilevel"/>
    <w:tmpl w:val="02723EBC"/>
    <w:lvl w:ilvl="0" w:tplc="70BECAE0">
      <w:numFmt w:val="bullet"/>
      <w:lvlText w:val="•"/>
      <w:lvlJc w:val="left"/>
      <w:pPr>
        <w:ind w:left="727" w:hanging="585"/>
      </w:pPr>
      <w:rPr>
        <w:rFonts w:ascii="Calibri" w:eastAsia="Times New Roman" w:hAnsi="Calibri"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6" w15:restartNumberingAfterBreak="0">
    <w:nsid w:val="47177DC3"/>
    <w:multiLevelType w:val="hybridMultilevel"/>
    <w:tmpl w:val="AC584ED2"/>
    <w:lvl w:ilvl="0" w:tplc="DFA4339E">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7" w15:restartNumberingAfterBreak="0">
    <w:nsid w:val="4818141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489670CF"/>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B9679A8"/>
    <w:multiLevelType w:val="multilevel"/>
    <w:tmpl w:val="B986F036"/>
    <w:lvl w:ilvl="0">
      <w:start w:val="2"/>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1E44C8F"/>
    <w:multiLevelType w:val="hybridMultilevel"/>
    <w:tmpl w:val="2ED06F42"/>
    <w:lvl w:ilvl="0" w:tplc="AE7C35D8">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D4260C"/>
    <w:multiLevelType w:val="multilevel"/>
    <w:tmpl w:val="AABCA2B2"/>
    <w:lvl w:ilvl="0">
      <w:start w:val="1"/>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5086E78"/>
    <w:multiLevelType w:val="hybridMultilevel"/>
    <w:tmpl w:val="5BF0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787F26"/>
    <w:multiLevelType w:val="hybridMultilevel"/>
    <w:tmpl w:val="3E5CB148"/>
    <w:lvl w:ilvl="0" w:tplc="08160015">
      <w:start w:val="1"/>
      <w:numFmt w:val="upperLetter"/>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54" w15:restartNumberingAfterBreak="0">
    <w:nsid w:val="58032C73"/>
    <w:multiLevelType w:val="multilevel"/>
    <w:tmpl w:val="C1460C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1DA4449"/>
    <w:multiLevelType w:val="multilevel"/>
    <w:tmpl w:val="034A96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56" w15:restartNumberingAfterBreak="0">
    <w:nsid w:val="62AF1FB3"/>
    <w:multiLevelType w:val="hybridMultilevel"/>
    <w:tmpl w:val="94422B82"/>
    <w:lvl w:ilvl="0" w:tplc="D304CFC6">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31973FB"/>
    <w:multiLevelType w:val="hybridMultilevel"/>
    <w:tmpl w:val="897CCF6A"/>
    <w:lvl w:ilvl="0" w:tplc="0DE2F4E4">
      <w:start w:val="2020"/>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66174B7F"/>
    <w:multiLevelType w:val="hybridMultilevel"/>
    <w:tmpl w:val="224E5ED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9" w15:restartNumberingAfterBreak="0">
    <w:nsid w:val="6CA0041A"/>
    <w:multiLevelType w:val="multilevel"/>
    <w:tmpl w:val="32844D20"/>
    <w:lvl w:ilvl="0">
      <w:start w:val="1"/>
      <w:numFmt w:val="decimal"/>
      <w:lvlText w:val="%1."/>
      <w:lvlJc w:val="left"/>
      <w:pPr>
        <w:tabs>
          <w:tab w:val="num" w:pos="360"/>
        </w:tabs>
        <w:ind w:left="360" w:hanging="360"/>
      </w:pPr>
      <w:rPr>
        <w:rFonts w:hint="default"/>
      </w:rPr>
    </w:lvl>
    <w:lvl w:ilvl="1">
      <w:start w:val="1"/>
      <w:numFmt w:val="decimal"/>
      <w:pStyle w:val="Level2Header"/>
      <w:lvlText w:val="%1.%2."/>
      <w:lvlJc w:val="left"/>
      <w:pPr>
        <w:tabs>
          <w:tab w:val="num" w:pos="792"/>
        </w:tabs>
        <w:ind w:left="792" w:hanging="792"/>
      </w:pPr>
      <w:rPr>
        <w:rFonts w:hint="default"/>
      </w:rPr>
    </w:lvl>
    <w:lvl w:ilvl="2">
      <w:start w:val="1"/>
      <w:numFmt w:val="decimal"/>
      <w:lvlText w:val="%1.%2.%3."/>
      <w:lvlJc w:val="left"/>
      <w:pPr>
        <w:tabs>
          <w:tab w:val="num" w:pos="907"/>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0" w15:restartNumberingAfterBreak="0">
    <w:nsid w:val="7231111E"/>
    <w:multiLevelType w:val="hybridMultilevel"/>
    <w:tmpl w:val="B0D6722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32E0F28"/>
    <w:multiLevelType w:val="hybridMultilevel"/>
    <w:tmpl w:val="EB84EE30"/>
    <w:lvl w:ilvl="0" w:tplc="61883A74">
      <w:start w:val="1"/>
      <w:numFmt w:val="decimal"/>
      <w:lvlText w:val="%1."/>
      <w:lvlJc w:val="left"/>
      <w:pPr>
        <w:tabs>
          <w:tab w:val="num" w:pos="720"/>
        </w:tabs>
        <w:ind w:left="720" w:hanging="360"/>
      </w:pPr>
      <w:rPr>
        <w:rFonts w:hint="default"/>
      </w:rPr>
    </w:lvl>
    <w:lvl w:ilvl="1" w:tplc="DA7C7158">
      <w:numFmt w:val="none"/>
      <w:lvlText w:val=""/>
      <w:lvlJc w:val="left"/>
      <w:pPr>
        <w:tabs>
          <w:tab w:val="num" w:pos="360"/>
        </w:tabs>
      </w:pPr>
    </w:lvl>
    <w:lvl w:ilvl="2" w:tplc="C7ACA610">
      <w:numFmt w:val="none"/>
      <w:lvlText w:val=""/>
      <w:lvlJc w:val="left"/>
      <w:pPr>
        <w:tabs>
          <w:tab w:val="num" w:pos="360"/>
        </w:tabs>
      </w:pPr>
    </w:lvl>
    <w:lvl w:ilvl="3" w:tplc="57F018F4">
      <w:numFmt w:val="none"/>
      <w:lvlText w:val=""/>
      <w:lvlJc w:val="left"/>
      <w:pPr>
        <w:tabs>
          <w:tab w:val="num" w:pos="360"/>
        </w:tabs>
      </w:pPr>
    </w:lvl>
    <w:lvl w:ilvl="4" w:tplc="86E44104">
      <w:numFmt w:val="none"/>
      <w:lvlText w:val=""/>
      <w:lvlJc w:val="left"/>
      <w:pPr>
        <w:tabs>
          <w:tab w:val="num" w:pos="360"/>
        </w:tabs>
      </w:pPr>
    </w:lvl>
    <w:lvl w:ilvl="5" w:tplc="94AC1EE6">
      <w:numFmt w:val="none"/>
      <w:lvlText w:val=""/>
      <w:lvlJc w:val="left"/>
      <w:pPr>
        <w:tabs>
          <w:tab w:val="num" w:pos="360"/>
        </w:tabs>
      </w:pPr>
    </w:lvl>
    <w:lvl w:ilvl="6" w:tplc="BA6A02DE">
      <w:numFmt w:val="none"/>
      <w:lvlText w:val=""/>
      <w:lvlJc w:val="left"/>
      <w:pPr>
        <w:tabs>
          <w:tab w:val="num" w:pos="360"/>
        </w:tabs>
      </w:pPr>
    </w:lvl>
    <w:lvl w:ilvl="7" w:tplc="6B925116">
      <w:numFmt w:val="none"/>
      <w:lvlText w:val=""/>
      <w:lvlJc w:val="left"/>
      <w:pPr>
        <w:tabs>
          <w:tab w:val="num" w:pos="360"/>
        </w:tabs>
      </w:pPr>
    </w:lvl>
    <w:lvl w:ilvl="8" w:tplc="293C256C">
      <w:numFmt w:val="none"/>
      <w:lvlText w:val=""/>
      <w:lvlJc w:val="left"/>
      <w:pPr>
        <w:tabs>
          <w:tab w:val="num" w:pos="360"/>
        </w:tabs>
      </w:pPr>
    </w:lvl>
  </w:abstractNum>
  <w:abstractNum w:abstractNumId="62" w15:restartNumberingAfterBreak="0">
    <w:nsid w:val="73C3636F"/>
    <w:multiLevelType w:val="hybridMultilevel"/>
    <w:tmpl w:val="2D12703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3CB1689"/>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48C7914"/>
    <w:multiLevelType w:val="hybridMultilevel"/>
    <w:tmpl w:val="4704EC1E"/>
    <w:lvl w:ilvl="0" w:tplc="8DE63B3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5" w15:restartNumberingAfterBreak="0">
    <w:nsid w:val="754C3B57"/>
    <w:multiLevelType w:val="hybridMultilevel"/>
    <w:tmpl w:val="71BE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A375A5"/>
    <w:multiLevelType w:val="hybridMultilevel"/>
    <w:tmpl w:val="F3D01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9FA326E"/>
    <w:multiLevelType w:val="multilevel"/>
    <w:tmpl w:val="2EB07FAA"/>
    <w:lvl w:ilvl="0">
      <w:start w:val="1"/>
      <w:numFmt w:val="decimal"/>
      <w:lvlText w:val="%1"/>
      <w:lvlJc w:val="left"/>
      <w:pPr>
        <w:tabs>
          <w:tab w:val="num" w:pos="504"/>
        </w:tabs>
        <w:ind w:left="432" w:hanging="432"/>
      </w:pPr>
      <w:rPr>
        <w:rFonts w:hint="default"/>
      </w:rPr>
    </w:lvl>
    <w:lvl w:ilvl="1">
      <w:start w:val="1"/>
      <w:numFmt w:val="decimal"/>
      <w:lvlText w:val="%1.%2"/>
      <w:lvlJc w:val="left"/>
      <w:pPr>
        <w:tabs>
          <w:tab w:val="num" w:pos="720"/>
        </w:tabs>
        <w:ind w:left="576"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008"/>
        </w:tabs>
        <w:ind w:left="720" w:hanging="720"/>
      </w:pPr>
      <w:rPr>
        <w:rFonts w:hint="default"/>
      </w:rPr>
    </w:lvl>
    <w:lvl w:ilvl="3">
      <w:start w:val="1"/>
      <w:numFmt w:val="decimal"/>
      <w:lvlText w:val="%1.%2.%3.%4"/>
      <w:lvlJc w:val="left"/>
      <w:pPr>
        <w:tabs>
          <w:tab w:val="num" w:pos="1296"/>
        </w:tabs>
        <w:ind w:left="864" w:hanging="864"/>
      </w:pPr>
      <w:rPr>
        <w:rFonts w:hint="default"/>
      </w:rPr>
    </w:lvl>
    <w:lvl w:ilvl="4">
      <w:start w:val="1"/>
      <w:numFmt w:val="decimal"/>
      <w:lvlText w:val="%1.%2.%3.%4.%5"/>
      <w:lvlJc w:val="left"/>
      <w:pPr>
        <w:tabs>
          <w:tab w:val="num" w:pos="1152"/>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Ttulo9"/>
      <w:lvlText w:val="%1.%2.%3.%4.%5.%6.%7.%8.%9"/>
      <w:lvlJc w:val="left"/>
      <w:pPr>
        <w:tabs>
          <w:tab w:val="num" w:pos="1728"/>
        </w:tabs>
        <w:ind w:left="1584" w:hanging="1584"/>
      </w:pPr>
      <w:rPr>
        <w:rFonts w:hint="default"/>
      </w:rPr>
    </w:lvl>
  </w:abstractNum>
  <w:abstractNum w:abstractNumId="68" w15:restartNumberingAfterBreak="0">
    <w:nsid w:val="7BCE6322"/>
    <w:multiLevelType w:val="hybridMultilevel"/>
    <w:tmpl w:val="A56A5EA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D7B3C36"/>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FB63386"/>
    <w:multiLevelType w:val="hybridMultilevel"/>
    <w:tmpl w:val="454A8794"/>
    <w:lvl w:ilvl="0" w:tplc="7A50AE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4"/>
  </w:num>
  <w:num w:numId="13">
    <w:abstractNumId w:val="26"/>
  </w:num>
  <w:num w:numId="14">
    <w:abstractNumId w:val="33"/>
  </w:num>
  <w:num w:numId="15">
    <w:abstractNumId w:val="59"/>
  </w:num>
  <w:num w:numId="16">
    <w:abstractNumId w:val="12"/>
  </w:num>
  <w:num w:numId="17">
    <w:abstractNumId w:val="60"/>
  </w:num>
  <w:num w:numId="18">
    <w:abstractNumId w:val="28"/>
  </w:num>
  <w:num w:numId="19">
    <w:abstractNumId w:val="30"/>
  </w:num>
  <w:num w:numId="20">
    <w:abstractNumId w:val="64"/>
  </w:num>
  <w:num w:numId="21">
    <w:abstractNumId w:val="27"/>
  </w:num>
  <w:num w:numId="22">
    <w:abstractNumId w:val="37"/>
  </w:num>
  <w:num w:numId="23">
    <w:abstractNumId w:val="38"/>
  </w:num>
  <w:num w:numId="24">
    <w:abstractNumId w:val="63"/>
  </w:num>
  <w:num w:numId="25">
    <w:abstractNumId w:val="48"/>
  </w:num>
  <w:num w:numId="26">
    <w:abstractNumId w:val="47"/>
  </w:num>
  <w:num w:numId="27">
    <w:abstractNumId w:val="69"/>
  </w:num>
  <w:num w:numId="28">
    <w:abstractNumId w:val="32"/>
  </w:num>
  <w:num w:numId="29">
    <w:abstractNumId w:val="36"/>
  </w:num>
  <w:num w:numId="30">
    <w:abstractNumId w:val="24"/>
  </w:num>
  <w:num w:numId="31">
    <w:abstractNumId w:val="31"/>
  </w:num>
  <w:num w:numId="32">
    <w:abstractNumId w:val="44"/>
  </w:num>
  <w:num w:numId="33">
    <w:abstractNumId w:val="65"/>
  </w:num>
  <w:num w:numId="34">
    <w:abstractNumId w:val="51"/>
  </w:num>
  <w:num w:numId="35">
    <w:abstractNumId w:val="49"/>
  </w:num>
  <w:num w:numId="36">
    <w:abstractNumId w:val="19"/>
  </w:num>
  <w:num w:numId="37">
    <w:abstractNumId w:val="66"/>
  </w:num>
  <w:num w:numId="38">
    <w:abstractNumId w:val="29"/>
  </w:num>
  <w:num w:numId="39">
    <w:abstractNumId w:val="25"/>
  </w:num>
  <w:num w:numId="40">
    <w:abstractNumId w:val="22"/>
  </w:num>
  <w:num w:numId="41">
    <w:abstractNumId w:val="11"/>
  </w:num>
  <w:num w:numId="42">
    <w:abstractNumId w:val="15"/>
  </w:num>
  <w:num w:numId="43">
    <w:abstractNumId w:val="52"/>
  </w:num>
  <w:num w:numId="44">
    <w:abstractNumId w:val="18"/>
  </w:num>
  <w:num w:numId="45">
    <w:abstractNumId w:val="16"/>
  </w:num>
  <w:num w:numId="46">
    <w:abstractNumId w:val="23"/>
  </w:num>
  <w:num w:numId="47">
    <w:abstractNumId w:val="56"/>
  </w:num>
  <w:num w:numId="48">
    <w:abstractNumId w:val="45"/>
  </w:num>
  <w:num w:numId="49">
    <w:abstractNumId w:val="55"/>
  </w:num>
  <w:num w:numId="50">
    <w:abstractNumId w:val="53"/>
  </w:num>
  <w:num w:numId="51">
    <w:abstractNumId w:val="58"/>
  </w:num>
  <w:num w:numId="52">
    <w:abstractNumId w:val="54"/>
  </w:num>
  <w:num w:numId="53">
    <w:abstractNumId w:val="35"/>
  </w:num>
  <w:num w:numId="54">
    <w:abstractNumId w:val="20"/>
  </w:num>
  <w:num w:numId="55">
    <w:abstractNumId w:val="61"/>
  </w:num>
  <w:num w:numId="56">
    <w:abstractNumId w:val="17"/>
  </w:num>
  <w:num w:numId="57">
    <w:abstractNumId w:val="46"/>
  </w:num>
  <w:num w:numId="58">
    <w:abstractNumId w:val="40"/>
  </w:num>
  <w:num w:numId="59">
    <w:abstractNumId w:val="39"/>
  </w:num>
  <w:num w:numId="60">
    <w:abstractNumId w:val="21"/>
  </w:num>
  <w:num w:numId="61">
    <w:abstractNumId w:val="62"/>
  </w:num>
  <w:num w:numId="62">
    <w:abstractNumId w:val="43"/>
  </w:num>
  <w:num w:numId="63">
    <w:abstractNumId w:val="70"/>
  </w:num>
  <w:num w:numId="64">
    <w:abstractNumId w:val="13"/>
  </w:num>
  <w:num w:numId="65">
    <w:abstractNumId w:val="42"/>
  </w:num>
  <w:num w:numId="66">
    <w:abstractNumId w:val="50"/>
  </w:num>
  <w:num w:numId="67">
    <w:abstractNumId w:val="57"/>
  </w:num>
  <w:num w:numId="68">
    <w:abstractNumId w:val="68"/>
  </w:num>
  <w:num w:numId="69">
    <w:abstractNumId w:val="41"/>
  </w:num>
  <w:num w:numId="70">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E1"/>
    <w:rsid w:val="000048CA"/>
    <w:rsid w:val="00005A05"/>
    <w:rsid w:val="0001396A"/>
    <w:rsid w:val="000144E1"/>
    <w:rsid w:val="00017C8D"/>
    <w:rsid w:val="0002302C"/>
    <w:rsid w:val="00025727"/>
    <w:rsid w:val="00033126"/>
    <w:rsid w:val="000401A4"/>
    <w:rsid w:val="000404CF"/>
    <w:rsid w:val="00040C6A"/>
    <w:rsid w:val="00040F57"/>
    <w:rsid w:val="00043B29"/>
    <w:rsid w:val="000454C6"/>
    <w:rsid w:val="000545D4"/>
    <w:rsid w:val="00067F88"/>
    <w:rsid w:val="00071775"/>
    <w:rsid w:val="000825DA"/>
    <w:rsid w:val="0008268B"/>
    <w:rsid w:val="00082C02"/>
    <w:rsid w:val="0009105A"/>
    <w:rsid w:val="00091578"/>
    <w:rsid w:val="00093DDE"/>
    <w:rsid w:val="000A6695"/>
    <w:rsid w:val="000A72EA"/>
    <w:rsid w:val="000B3EAB"/>
    <w:rsid w:val="000B7110"/>
    <w:rsid w:val="000B72AD"/>
    <w:rsid w:val="000C582D"/>
    <w:rsid w:val="000C6106"/>
    <w:rsid w:val="000D1D50"/>
    <w:rsid w:val="000D7A89"/>
    <w:rsid w:val="000E282D"/>
    <w:rsid w:val="000F0F3F"/>
    <w:rsid w:val="000F458E"/>
    <w:rsid w:val="000F6CF6"/>
    <w:rsid w:val="001014AA"/>
    <w:rsid w:val="00104404"/>
    <w:rsid w:val="0010568D"/>
    <w:rsid w:val="00115369"/>
    <w:rsid w:val="001221FD"/>
    <w:rsid w:val="00123679"/>
    <w:rsid w:val="00126BA2"/>
    <w:rsid w:val="00132711"/>
    <w:rsid w:val="001352FF"/>
    <w:rsid w:val="0014497F"/>
    <w:rsid w:val="00145AE7"/>
    <w:rsid w:val="00146118"/>
    <w:rsid w:val="0014629F"/>
    <w:rsid w:val="00147C50"/>
    <w:rsid w:val="00150492"/>
    <w:rsid w:val="00154C16"/>
    <w:rsid w:val="00154C6B"/>
    <w:rsid w:val="0015601E"/>
    <w:rsid w:val="0015610A"/>
    <w:rsid w:val="001651B1"/>
    <w:rsid w:val="0017476E"/>
    <w:rsid w:val="00174BB5"/>
    <w:rsid w:val="00177E4E"/>
    <w:rsid w:val="00180136"/>
    <w:rsid w:val="00182314"/>
    <w:rsid w:val="0018287B"/>
    <w:rsid w:val="00182B7E"/>
    <w:rsid w:val="001952B2"/>
    <w:rsid w:val="00195CA7"/>
    <w:rsid w:val="0019626F"/>
    <w:rsid w:val="001A2BC5"/>
    <w:rsid w:val="001A3026"/>
    <w:rsid w:val="001A3745"/>
    <w:rsid w:val="001A650A"/>
    <w:rsid w:val="001B1607"/>
    <w:rsid w:val="001B4473"/>
    <w:rsid w:val="001B45D4"/>
    <w:rsid w:val="001B640D"/>
    <w:rsid w:val="001C07DA"/>
    <w:rsid w:val="001E0EE5"/>
    <w:rsid w:val="001E1BDA"/>
    <w:rsid w:val="001E42FE"/>
    <w:rsid w:val="001E523B"/>
    <w:rsid w:val="001F1668"/>
    <w:rsid w:val="001F5A0A"/>
    <w:rsid w:val="00206D13"/>
    <w:rsid w:val="00210C7D"/>
    <w:rsid w:val="002113D0"/>
    <w:rsid w:val="0021283F"/>
    <w:rsid w:val="002137F2"/>
    <w:rsid w:val="0021451D"/>
    <w:rsid w:val="00217A1D"/>
    <w:rsid w:val="00217DA5"/>
    <w:rsid w:val="002226C4"/>
    <w:rsid w:val="00225D94"/>
    <w:rsid w:val="00227DCD"/>
    <w:rsid w:val="00227F05"/>
    <w:rsid w:val="0023067F"/>
    <w:rsid w:val="0023683F"/>
    <w:rsid w:val="0024255A"/>
    <w:rsid w:val="0024551B"/>
    <w:rsid w:val="0025192B"/>
    <w:rsid w:val="00251957"/>
    <w:rsid w:val="00253DB5"/>
    <w:rsid w:val="00255EFE"/>
    <w:rsid w:val="002600A0"/>
    <w:rsid w:val="00265BC6"/>
    <w:rsid w:val="002702F0"/>
    <w:rsid w:val="00280D66"/>
    <w:rsid w:val="00281F8A"/>
    <w:rsid w:val="00292AED"/>
    <w:rsid w:val="00295330"/>
    <w:rsid w:val="002957D8"/>
    <w:rsid w:val="0029737D"/>
    <w:rsid w:val="002A471D"/>
    <w:rsid w:val="002A5453"/>
    <w:rsid w:val="002A671C"/>
    <w:rsid w:val="002A7CCB"/>
    <w:rsid w:val="002B071C"/>
    <w:rsid w:val="002B27F7"/>
    <w:rsid w:val="002B5ADB"/>
    <w:rsid w:val="002C0239"/>
    <w:rsid w:val="002C1EC8"/>
    <w:rsid w:val="002C43D5"/>
    <w:rsid w:val="002C4C8D"/>
    <w:rsid w:val="002C67ED"/>
    <w:rsid w:val="002C6EE2"/>
    <w:rsid w:val="002C702E"/>
    <w:rsid w:val="002C75C8"/>
    <w:rsid w:val="002D073C"/>
    <w:rsid w:val="002D0FB4"/>
    <w:rsid w:val="002D2869"/>
    <w:rsid w:val="002D567D"/>
    <w:rsid w:val="002D5E42"/>
    <w:rsid w:val="002D6089"/>
    <w:rsid w:val="002E109D"/>
    <w:rsid w:val="002E60CE"/>
    <w:rsid w:val="002E6578"/>
    <w:rsid w:val="002E7BA8"/>
    <w:rsid w:val="002F10DF"/>
    <w:rsid w:val="002F1540"/>
    <w:rsid w:val="002F1DC5"/>
    <w:rsid w:val="002F377E"/>
    <w:rsid w:val="002F679E"/>
    <w:rsid w:val="0030090E"/>
    <w:rsid w:val="00300B57"/>
    <w:rsid w:val="0031350E"/>
    <w:rsid w:val="00313AED"/>
    <w:rsid w:val="00314A6C"/>
    <w:rsid w:val="003156E4"/>
    <w:rsid w:val="003205FB"/>
    <w:rsid w:val="00320996"/>
    <w:rsid w:val="003219DF"/>
    <w:rsid w:val="003333A3"/>
    <w:rsid w:val="003338F3"/>
    <w:rsid w:val="00335C95"/>
    <w:rsid w:val="0034636A"/>
    <w:rsid w:val="003500EB"/>
    <w:rsid w:val="00350404"/>
    <w:rsid w:val="00350D04"/>
    <w:rsid w:val="00351BE8"/>
    <w:rsid w:val="003527BF"/>
    <w:rsid w:val="003528DB"/>
    <w:rsid w:val="00355C05"/>
    <w:rsid w:val="0035711F"/>
    <w:rsid w:val="003647BE"/>
    <w:rsid w:val="00365FAF"/>
    <w:rsid w:val="0036604A"/>
    <w:rsid w:val="0037145F"/>
    <w:rsid w:val="00373AFA"/>
    <w:rsid w:val="00373CD4"/>
    <w:rsid w:val="003808E7"/>
    <w:rsid w:val="00383B17"/>
    <w:rsid w:val="00390381"/>
    <w:rsid w:val="003A122C"/>
    <w:rsid w:val="003B18F5"/>
    <w:rsid w:val="003B2AC9"/>
    <w:rsid w:val="003B32FC"/>
    <w:rsid w:val="003B3E02"/>
    <w:rsid w:val="003B61F8"/>
    <w:rsid w:val="003C0855"/>
    <w:rsid w:val="003C16FD"/>
    <w:rsid w:val="003C7BF6"/>
    <w:rsid w:val="003D5965"/>
    <w:rsid w:val="003E3836"/>
    <w:rsid w:val="003E3C08"/>
    <w:rsid w:val="003E4AA1"/>
    <w:rsid w:val="003E62B6"/>
    <w:rsid w:val="003E691B"/>
    <w:rsid w:val="003F144E"/>
    <w:rsid w:val="003F453C"/>
    <w:rsid w:val="003F5CF6"/>
    <w:rsid w:val="00400673"/>
    <w:rsid w:val="00400943"/>
    <w:rsid w:val="0040464C"/>
    <w:rsid w:val="0040726C"/>
    <w:rsid w:val="004147C5"/>
    <w:rsid w:val="004161A6"/>
    <w:rsid w:val="00425D13"/>
    <w:rsid w:val="00431DFA"/>
    <w:rsid w:val="004336D2"/>
    <w:rsid w:val="0043484A"/>
    <w:rsid w:val="0043713B"/>
    <w:rsid w:val="00443A2F"/>
    <w:rsid w:val="004448DE"/>
    <w:rsid w:val="00445962"/>
    <w:rsid w:val="00445CF4"/>
    <w:rsid w:val="004469D3"/>
    <w:rsid w:val="00453EFA"/>
    <w:rsid w:val="00456601"/>
    <w:rsid w:val="0046144E"/>
    <w:rsid w:val="00466FAE"/>
    <w:rsid w:val="00467410"/>
    <w:rsid w:val="004722C5"/>
    <w:rsid w:val="004778C8"/>
    <w:rsid w:val="0048366C"/>
    <w:rsid w:val="0048765E"/>
    <w:rsid w:val="00492F14"/>
    <w:rsid w:val="00496401"/>
    <w:rsid w:val="00496DA5"/>
    <w:rsid w:val="004A1229"/>
    <w:rsid w:val="004A393E"/>
    <w:rsid w:val="004A3B89"/>
    <w:rsid w:val="004A4137"/>
    <w:rsid w:val="004A76C0"/>
    <w:rsid w:val="004B0273"/>
    <w:rsid w:val="004B174B"/>
    <w:rsid w:val="004B212D"/>
    <w:rsid w:val="004B4B2E"/>
    <w:rsid w:val="004B57F3"/>
    <w:rsid w:val="004B6F27"/>
    <w:rsid w:val="004C617A"/>
    <w:rsid w:val="004D0D13"/>
    <w:rsid w:val="004D26ED"/>
    <w:rsid w:val="004D4873"/>
    <w:rsid w:val="004D5C29"/>
    <w:rsid w:val="004D663C"/>
    <w:rsid w:val="004E3C69"/>
    <w:rsid w:val="004E413F"/>
    <w:rsid w:val="004E5350"/>
    <w:rsid w:val="004F222D"/>
    <w:rsid w:val="004F3666"/>
    <w:rsid w:val="004F49FA"/>
    <w:rsid w:val="00501987"/>
    <w:rsid w:val="00503FAA"/>
    <w:rsid w:val="00505976"/>
    <w:rsid w:val="005070CD"/>
    <w:rsid w:val="005114FB"/>
    <w:rsid w:val="0051553F"/>
    <w:rsid w:val="005158A3"/>
    <w:rsid w:val="0051715D"/>
    <w:rsid w:val="005172E7"/>
    <w:rsid w:val="00521117"/>
    <w:rsid w:val="00534EAC"/>
    <w:rsid w:val="00535D55"/>
    <w:rsid w:val="00546162"/>
    <w:rsid w:val="005603DA"/>
    <w:rsid w:val="005616A3"/>
    <w:rsid w:val="0056747E"/>
    <w:rsid w:val="00570A76"/>
    <w:rsid w:val="00577C42"/>
    <w:rsid w:val="00580971"/>
    <w:rsid w:val="00586D06"/>
    <w:rsid w:val="005A45EB"/>
    <w:rsid w:val="005A5E6A"/>
    <w:rsid w:val="005B0A03"/>
    <w:rsid w:val="005B29AD"/>
    <w:rsid w:val="005B5888"/>
    <w:rsid w:val="005B60A2"/>
    <w:rsid w:val="005C230D"/>
    <w:rsid w:val="005C7F18"/>
    <w:rsid w:val="005E293B"/>
    <w:rsid w:val="005E3E05"/>
    <w:rsid w:val="005E4502"/>
    <w:rsid w:val="005E68A2"/>
    <w:rsid w:val="005F2908"/>
    <w:rsid w:val="005F2AC4"/>
    <w:rsid w:val="005F3A36"/>
    <w:rsid w:val="005F589C"/>
    <w:rsid w:val="0060079D"/>
    <w:rsid w:val="006039E1"/>
    <w:rsid w:val="00605108"/>
    <w:rsid w:val="0060794C"/>
    <w:rsid w:val="006207E0"/>
    <w:rsid w:val="00623C81"/>
    <w:rsid w:val="006241E1"/>
    <w:rsid w:val="006247AD"/>
    <w:rsid w:val="006307E0"/>
    <w:rsid w:val="0063176F"/>
    <w:rsid w:val="0063638E"/>
    <w:rsid w:val="0064060C"/>
    <w:rsid w:val="006412D2"/>
    <w:rsid w:val="006430C8"/>
    <w:rsid w:val="006434A8"/>
    <w:rsid w:val="00644DE5"/>
    <w:rsid w:val="00650FA5"/>
    <w:rsid w:val="0065228F"/>
    <w:rsid w:val="00655900"/>
    <w:rsid w:val="00655F97"/>
    <w:rsid w:val="006619D4"/>
    <w:rsid w:val="00665620"/>
    <w:rsid w:val="0066664D"/>
    <w:rsid w:val="006738F7"/>
    <w:rsid w:val="00673952"/>
    <w:rsid w:val="00675D22"/>
    <w:rsid w:val="00680B38"/>
    <w:rsid w:val="0068118C"/>
    <w:rsid w:val="00681B47"/>
    <w:rsid w:val="00684804"/>
    <w:rsid w:val="00686E8E"/>
    <w:rsid w:val="0069148B"/>
    <w:rsid w:val="00694B05"/>
    <w:rsid w:val="00694D6F"/>
    <w:rsid w:val="006A517C"/>
    <w:rsid w:val="006B0029"/>
    <w:rsid w:val="006B5759"/>
    <w:rsid w:val="006B7AAD"/>
    <w:rsid w:val="006C380A"/>
    <w:rsid w:val="006D3267"/>
    <w:rsid w:val="006D46EF"/>
    <w:rsid w:val="006E1B4D"/>
    <w:rsid w:val="006E43D7"/>
    <w:rsid w:val="006E4CDA"/>
    <w:rsid w:val="006F0A8B"/>
    <w:rsid w:val="006F2610"/>
    <w:rsid w:val="006F2847"/>
    <w:rsid w:val="006F355A"/>
    <w:rsid w:val="006F38A7"/>
    <w:rsid w:val="006F3AB8"/>
    <w:rsid w:val="006F5CEA"/>
    <w:rsid w:val="006F712F"/>
    <w:rsid w:val="006F7DA1"/>
    <w:rsid w:val="00703287"/>
    <w:rsid w:val="00712045"/>
    <w:rsid w:val="007158B1"/>
    <w:rsid w:val="00721AF8"/>
    <w:rsid w:val="007221C1"/>
    <w:rsid w:val="00722471"/>
    <w:rsid w:val="007227DE"/>
    <w:rsid w:val="00725833"/>
    <w:rsid w:val="0072630C"/>
    <w:rsid w:val="0073023C"/>
    <w:rsid w:val="00730C33"/>
    <w:rsid w:val="0073255B"/>
    <w:rsid w:val="00736154"/>
    <w:rsid w:val="007419F1"/>
    <w:rsid w:val="00744B7E"/>
    <w:rsid w:val="00745DC1"/>
    <w:rsid w:val="00746371"/>
    <w:rsid w:val="0075055E"/>
    <w:rsid w:val="007507FD"/>
    <w:rsid w:val="00751367"/>
    <w:rsid w:val="00754372"/>
    <w:rsid w:val="00754576"/>
    <w:rsid w:val="00763227"/>
    <w:rsid w:val="007643B4"/>
    <w:rsid w:val="007661D0"/>
    <w:rsid w:val="00767450"/>
    <w:rsid w:val="00771824"/>
    <w:rsid w:val="007808D1"/>
    <w:rsid w:val="00780D4E"/>
    <w:rsid w:val="007824E6"/>
    <w:rsid w:val="00790451"/>
    <w:rsid w:val="00793462"/>
    <w:rsid w:val="0079679B"/>
    <w:rsid w:val="007A59DD"/>
    <w:rsid w:val="007A5B4A"/>
    <w:rsid w:val="007B1816"/>
    <w:rsid w:val="007B186A"/>
    <w:rsid w:val="007B27C8"/>
    <w:rsid w:val="007C3DAB"/>
    <w:rsid w:val="007C5CAF"/>
    <w:rsid w:val="007C6462"/>
    <w:rsid w:val="007D45B5"/>
    <w:rsid w:val="007D5147"/>
    <w:rsid w:val="007D6348"/>
    <w:rsid w:val="007D68D9"/>
    <w:rsid w:val="007E0BBB"/>
    <w:rsid w:val="007E0EF4"/>
    <w:rsid w:val="007E19FD"/>
    <w:rsid w:val="007E7082"/>
    <w:rsid w:val="007E70EB"/>
    <w:rsid w:val="007F6522"/>
    <w:rsid w:val="007F7613"/>
    <w:rsid w:val="00800329"/>
    <w:rsid w:val="00806ACF"/>
    <w:rsid w:val="00827501"/>
    <w:rsid w:val="00831B98"/>
    <w:rsid w:val="00836EA7"/>
    <w:rsid w:val="00841222"/>
    <w:rsid w:val="00850206"/>
    <w:rsid w:val="008520FD"/>
    <w:rsid w:val="00853D6D"/>
    <w:rsid w:val="00854688"/>
    <w:rsid w:val="00856AFB"/>
    <w:rsid w:val="008578B3"/>
    <w:rsid w:val="00860127"/>
    <w:rsid w:val="00864788"/>
    <w:rsid w:val="00871194"/>
    <w:rsid w:val="00874E94"/>
    <w:rsid w:val="008751E7"/>
    <w:rsid w:val="00881C07"/>
    <w:rsid w:val="0089486C"/>
    <w:rsid w:val="008A24AC"/>
    <w:rsid w:val="008A79F5"/>
    <w:rsid w:val="008B114A"/>
    <w:rsid w:val="008B2648"/>
    <w:rsid w:val="008B5A83"/>
    <w:rsid w:val="008C21FD"/>
    <w:rsid w:val="008C4D67"/>
    <w:rsid w:val="008D5373"/>
    <w:rsid w:val="008E0DBC"/>
    <w:rsid w:val="008E23BB"/>
    <w:rsid w:val="008E4C75"/>
    <w:rsid w:val="008E5CAD"/>
    <w:rsid w:val="008F0A5F"/>
    <w:rsid w:val="008F5E71"/>
    <w:rsid w:val="008F6472"/>
    <w:rsid w:val="009010E8"/>
    <w:rsid w:val="00901FD3"/>
    <w:rsid w:val="0090698A"/>
    <w:rsid w:val="00907C6F"/>
    <w:rsid w:val="00907E61"/>
    <w:rsid w:val="00912539"/>
    <w:rsid w:val="0091292F"/>
    <w:rsid w:val="0091785D"/>
    <w:rsid w:val="00923DA5"/>
    <w:rsid w:val="00924A35"/>
    <w:rsid w:val="00924E57"/>
    <w:rsid w:val="009314DA"/>
    <w:rsid w:val="00932270"/>
    <w:rsid w:val="0093303A"/>
    <w:rsid w:val="00937313"/>
    <w:rsid w:val="00940D77"/>
    <w:rsid w:val="0094567C"/>
    <w:rsid w:val="00950A14"/>
    <w:rsid w:val="009532A8"/>
    <w:rsid w:val="00956AB3"/>
    <w:rsid w:val="00962E19"/>
    <w:rsid w:val="00967A46"/>
    <w:rsid w:val="00967EEB"/>
    <w:rsid w:val="00970969"/>
    <w:rsid w:val="0097175F"/>
    <w:rsid w:val="00974E36"/>
    <w:rsid w:val="00974F10"/>
    <w:rsid w:val="00975C90"/>
    <w:rsid w:val="00982209"/>
    <w:rsid w:val="00987809"/>
    <w:rsid w:val="00993086"/>
    <w:rsid w:val="00993090"/>
    <w:rsid w:val="009A15E6"/>
    <w:rsid w:val="009A3255"/>
    <w:rsid w:val="009A777E"/>
    <w:rsid w:val="009B237A"/>
    <w:rsid w:val="009B25EA"/>
    <w:rsid w:val="009B5313"/>
    <w:rsid w:val="009C16A2"/>
    <w:rsid w:val="009C7239"/>
    <w:rsid w:val="009C72FE"/>
    <w:rsid w:val="009D72FF"/>
    <w:rsid w:val="009E0A46"/>
    <w:rsid w:val="009E25C1"/>
    <w:rsid w:val="009E54D7"/>
    <w:rsid w:val="009E687D"/>
    <w:rsid w:val="009F37BB"/>
    <w:rsid w:val="009F6E22"/>
    <w:rsid w:val="00A00236"/>
    <w:rsid w:val="00A0084D"/>
    <w:rsid w:val="00A020EC"/>
    <w:rsid w:val="00A02A37"/>
    <w:rsid w:val="00A1113A"/>
    <w:rsid w:val="00A13BAD"/>
    <w:rsid w:val="00A22613"/>
    <w:rsid w:val="00A25F11"/>
    <w:rsid w:val="00A31B3D"/>
    <w:rsid w:val="00A32A78"/>
    <w:rsid w:val="00A35CA8"/>
    <w:rsid w:val="00A43CB1"/>
    <w:rsid w:val="00A43F94"/>
    <w:rsid w:val="00A45685"/>
    <w:rsid w:val="00A5549D"/>
    <w:rsid w:val="00A57768"/>
    <w:rsid w:val="00A60BE6"/>
    <w:rsid w:val="00A6683E"/>
    <w:rsid w:val="00A70B7D"/>
    <w:rsid w:val="00A73D9C"/>
    <w:rsid w:val="00A825EF"/>
    <w:rsid w:val="00A96B51"/>
    <w:rsid w:val="00AA09F8"/>
    <w:rsid w:val="00AA0DD4"/>
    <w:rsid w:val="00AA6AC4"/>
    <w:rsid w:val="00AB3335"/>
    <w:rsid w:val="00AB49AC"/>
    <w:rsid w:val="00AB6173"/>
    <w:rsid w:val="00AB662C"/>
    <w:rsid w:val="00AC0538"/>
    <w:rsid w:val="00AC08BB"/>
    <w:rsid w:val="00AC2191"/>
    <w:rsid w:val="00AC4639"/>
    <w:rsid w:val="00AC573E"/>
    <w:rsid w:val="00AC7F1D"/>
    <w:rsid w:val="00AD0AA5"/>
    <w:rsid w:val="00AD2B6A"/>
    <w:rsid w:val="00AD3CF7"/>
    <w:rsid w:val="00AE01CA"/>
    <w:rsid w:val="00AE19A3"/>
    <w:rsid w:val="00AE3AB6"/>
    <w:rsid w:val="00AE4086"/>
    <w:rsid w:val="00AE5BA7"/>
    <w:rsid w:val="00AF1E4C"/>
    <w:rsid w:val="00AF40FA"/>
    <w:rsid w:val="00AF4681"/>
    <w:rsid w:val="00AF5164"/>
    <w:rsid w:val="00AF6FAE"/>
    <w:rsid w:val="00AF7940"/>
    <w:rsid w:val="00B021DE"/>
    <w:rsid w:val="00B025A5"/>
    <w:rsid w:val="00B0330E"/>
    <w:rsid w:val="00B03866"/>
    <w:rsid w:val="00B0578A"/>
    <w:rsid w:val="00B108F3"/>
    <w:rsid w:val="00B1329B"/>
    <w:rsid w:val="00B13D61"/>
    <w:rsid w:val="00B148B7"/>
    <w:rsid w:val="00B15D28"/>
    <w:rsid w:val="00B164A6"/>
    <w:rsid w:val="00B179F9"/>
    <w:rsid w:val="00B17D3B"/>
    <w:rsid w:val="00B2678D"/>
    <w:rsid w:val="00B30BC5"/>
    <w:rsid w:val="00B33886"/>
    <w:rsid w:val="00B4699F"/>
    <w:rsid w:val="00B56381"/>
    <w:rsid w:val="00B5664F"/>
    <w:rsid w:val="00B56CF2"/>
    <w:rsid w:val="00B60683"/>
    <w:rsid w:val="00B65A45"/>
    <w:rsid w:val="00B66627"/>
    <w:rsid w:val="00B70EA4"/>
    <w:rsid w:val="00B70F9F"/>
    <w:rsid w:val="00B71AD2"/>
    <w:rsid w:val="00B74C03"/>
    <w:rsid w:val="00B7759C"/>
    <w:rsid w:val="00B829C3"/>
    <w:rsid w:val="00B82EB1"/>
    <w:rsid w:val="00B84188"/>
    <w:rsid w:val="00B84B46"/>
    <w:rsid w:val="00B93BAE"/>
    <w:rsid w:val="00B9617F"/>
    <w:rsid w:val="00B97096"/>
    <w:rsid w:val="00BA3B17"/>
    <w:rsid w:val="00BA4168"/>
    <w:rsid w:val="00BA70CF"/>
    <w:rsid w:val="00BB0FE4"/>
    <w:rsid w:val="00BB1F28"/>
    <w:rsid w:val="00BB39F7"/>
    <w:rsid w:val="00BB6165"/>
    <w:rsid w:val="00BC142E"/>
    <w:rsid w:val="00BC6ADC"/>
    <w:rsid w:val="00BC74D3"/>
    <w:rsid w:val="00BD09A5"/>
    <w:rsid w:val="00BD264F"/>
    <w:rsid w:val="00BE0581"/>
    <w:rsid w:val="00BE0F46"/>
    <w:rsid w:val="00BE12B3"/>
    <w:rsid w:val="00BE3552"/>
    <w:rsid w:val="00BE5454"/>
    <w:rsid w:val="00BE54EB"/>
    <w:rsid w:val="00BE7C1A"/>
    <w:rsid w:val="00BF4D1A"/>
    <w:rsid w:val="00BF4DA3"/>
    <w:rsid w:val="00BF647E"/>
    <w:rsid w:val="00BF7001"/>
    <w:rsid w:val="00BF7898"/>
    <w:rsid w:val="00C00118"/>
    <w:rsid w:val="00C015AF"/>
    <w:rsid w:val="00C028FF"/>
    <w:rsid w:val="00C04660"/>
    <w:rsid w:val="00C11CE6"/>
    <w:rsid w:val="00C15041"/>
    <w:rsid w:val="00C162A2"/>
    <w:rsid w:val="00C2128A"/>
    <w:rsid w:val="00C21F99"/>
    <w:rsid w:val="00C322C1"/>
    <w:rsid w:val="00C40292"/>
    <w:rsid w:val="00C47237"/>
    <w:rsid w:val="00C54D2A"/>
    <w:rsid w:val="00C573A2"/>
    <w:rsid w:val="00C61DE7"/>
    <w:rsid w:val="00C62EB9"/>
    <w:rsid w:val="00C63AD2"/>
    <w:rsid w:val="00C645A6"/>
    <w:rsid w:val="00C70E6F"/>
    <w:rsid w:val="00C70F1B"/>
    <w:rsid w:val="00C72857"/>
    <w:rsid w:val="00C72B27"/>
    <w:rsid w:val="00C73DA4"/>
    <w:rsid w:val="00C82136"/>
    <w:rsid w:val="00C83974"/>
    <w:rsid w:val="00C85F2C"/>
    <w:rsid w:val="00C86415"/>
    <w:rsid w:val="00C90446"/>
    <w:rsid w:val="00C90592"/>
    <w:rsid w:val="00C9134D"/>
    <w:rsid w:val="00C94700"/>
    <w:rsid w:val="00C964BA"/>
    <w:rsid w:val="00C97A5E"/>
    <w:rsid w:val="00CA4D92"/>
    <w:rsid w:val="00CA58FE"/>
    <w:rsid w:val="00CA5A79"/>
    <w:rsid w:val="00CA7759"/>
    <w:rsid w:val="00CB2718"/>
    <w:rsid w:val="00CB2A33"/>
    <w:rsid w:val="00CB5BC9"/>
    <w:rsid w:val="00CB5D40"/>
    <w:rsid w:val="00CC1B78"/>
    <w:rsid w:val="00CC36DE"/>
    <w:rsid w:val="00CC4159"/>
    <w:rsid w:val="00CC5344"/>
    <w:rsid w:val="00CC6CE5"/>
    <w:rsid w:val="00CD3A3E"/>
    <w:rsid w:val="00CE4109"/>
    <w:rsid w:val="00CE4856"/>
    <w:rsid w:val="00CE4A5E"/>
    <w:rsid w:val="00CE55F8"/>
    <w:rsid w:val="00CE5E81"/>
    <w:rsid w:val="00CE6213"/>
    <w:rsid w:val="00CF3177"/>
    <w:rsid w:val="00CF3B64"/>
    <w:rsid w:val="00D07DC1"/>
    <w:rsid w:val="00D1041F"/>
    <w:rsid w:val="00D13BA3"/>
    <w:rsid w:val="00D14CE5"/>
    <w:rsid w:val="00D20D2A"/>
    <w:rsid w:val="00D243AE"/>
    <w:rsid w:val="00D33E64"/>
    <w:rsid w:val="00D34C77"/>
    <w:rsid w:val="00D34D50"/>
    <w:rsid w:val="00D42DAF"/>
    <w:rsid w:val="00D437BC"/>
    <w:rsid w:val="00D453AC"/>
    <w:rsid w:val="00D50272"/>
    <w:rsid w:val="00D50EA5"/>
    <w:rsid w:val="00D518B1"/>
    <w:rsid w:val="00D521B8"/>
    <w:rsid w:val="00D5604A"/>
    <w:rsid w:val="00D67B79"/>
    <w:rsid w:val="00D71808"/>
    <w:rsid w:val="00D7214E"/>
    <w:rsid w:val="00D762D5"/>
    <w:rsid w:val="00D80C14"/>
    <w:rsid w:val="00D8507E"/>
    <w:rsid w:val="00D906BA"/>
    <w:rsid w:val="00D90FC6"/>
    <w:rsid w:val="00D9326B"/>
    <w:rsid w:val="00D934A8"/>
    <w:rsid w:val="00DA190B"/>
    <w:rsid w:val="00DA442C"/>
    <w:rsid w:val="00DA7119"/>
    <w:rsid w:val="00DA780D"/>
    <w:rsid w:val="00DB0D47"/>
    <w:rsid w:val="00DB41A0"/>
    <w:rsid w:val="00DB5056"/>
    <w:rsid w:val="00DB74F1"/>
    <w:rsid w:val="00DC6EDE"/>
    <w:rsid w:val="00DD2F92"/>
    <w:rsid w:val="00DD71A1"/>
    <w:rsid w:val="00DD7E39"/>
    <w:rsid w:val="00DE5347"/>
    <w:rsid w:val="00DF432B"/>
    <w:rsid w:val="00DF4AA1"/>
    <w:rsid w:val="00E009B5"/>
    <w:rsid w:val="00E03625"/>
    <w:rsid w:val="00E03E46"/>
    <w:rsid w:val="00E04F26"/>
    <w:rsid w:val="00E1181D"/>
    <w:rsid w:val="00E163B6"/>
    <w:rsid w:val="00E16D5D"/>
    <w:rsid w:val="00E20607"/>
    <w:rsid w:val="00E21031"/>
    <w:rsid w:val="00E26BE2"/>
    <w:rsid w:val="00E27DE5"/>
    <w:rsid w:val="00E30177"/>
    <w:rsid w:val="00E30505"/>
    <w:rsid w:val="00E30D69"/>
    <w:rsid w:val="00E33F6E"/>
    <w:rsid w:val="00E34D2F"/>
    <w:rsid w:val="00E362C9"/>
    <w:rsid w:val="00E369A2"/>
    <w:rsid w:val="00E36BB3"/>
    <w:rsid w:val="00E40A19"/>
    <w:rsid w:val="00E4263F"/>
    <w:rsid w:val="00E43233"/>
    <w:rsid w:val="00E46B32"/>
    <w:rsid w:val="00E46B78"/>
    <w:rsid w:val="00E50AFF"/>
    <w:rsid w:val="00E5372C"/>
    <w:rsid w:val="00E55B03"/>
    <w:rsid w:val="00E57B41"/>
    <w:rsid w:val="00E6061A"/>
    <w:rsid w:val="00E60E1B"/>
    <w:rsid w:val="00E60F13"/>
    <w:rsid w:val="00E66568"/>
    <w:rsid w:val="00E70D0D"/>
    <w:rsid w:val="00E71DF4"/>
    <w:rsid w:val="00E72753"/>
    <w:rsid w:val="00E7478C"/>
    <w:rsid w:val="00E764DD"/>
    <w:rsid w:val="00E76ECD"/>
    <w:rsid w:val="00E84B04"/>
    <w:rsid w:val="00E84DDD"/>
    <w:rsid w:val="00E906C6"/>
    <w:rsid w:val="00E957CD"/>
    <w:rsid w:val="00E96BBC"/>
    <w:rsid w:val="00E96C45"/>
    <w:rsid w:val="00E96C60"/>
    <w:rsid w:val="00EA0AB0"/>
    <w:rsid w:val="00EA0C36"/>
    <w:rsid w:val="00EA3FB2"/>
    <w:rsid w:val="00EA41B3"/>
    <w:rsid w:val="00EA4FB3"/>
    <w:rsid w:val="00EA6CFD"/>
    <w:rsid w:val="00EB0BA8"/>
    <w:rsid w:val="00EB58BC"/>
    <w:rsid w:val="00EB7D33"/>
    <w:rsid w:val="00EC52FF"/>
    <w:rsid w:val="00EC55D1"/>
    <w:rsid w:val="00EC7C41"/>
    <w:rsid w:val="00ED04BB"/>
    <w:rsid w:val="00ED3A61"/>
    <w:rsid w:val="00EE0635"/>
    <w:rsid w:val="00EE0D5E"/>
    <w:rsid w:val="00EE0EDC"/>
    <w:rsid w:val="00EE40C1"/>
    <w:rsid w:val="00EF77E3"/>
    <w:rsid w:val="00F05CB3"/>
    <w:rsid w:val="00F100EF"/>
    <w:rsid w:val="00F10673"/>
    <w:rsid w:val="00F12504"/>
    <w:rsid w:val="00F132A4"/>
    <w:rsid w:val="00F142C4"/>
    <w:rsid w:val="00F14FC3"/>
    <w:rsid w:val="00F1608F"/>
    <w:rsid w:val="00F17A49"/>
    <w:rsid w:val="00F20B02"/>
    <w:rsid w:val="00F3064C"/>
    <w:rsid w:val="00F347B4"/>
    <w:rsid w:val="00F377D7"/>
    <w:rsid w:val="00F418C6"/>
    <w:rsid w:val="00F43C23"/>
    <w:rsid w:val="00F44D7A"/>
    <w:rsid w:val="00F5440A"/>
    <w:rsid w:val="00F54DFD"/>
    <w:rsid w:val="00F617A0"/>
    <w:rsid w:val="00F74D20"/>
    <w:rsid w:val="00F75700"/>
    <w:rsid w:val="00F759B4"/>
    <w:rsid w:val="00F7726E"/>
    <w:rsid w:val="00F84826"/>
    <w:rsid w:val="00F84A08"/>
    <w:rsid w:val="00F84DF7"/>
    <w:rsid w:val="00F91937"/>
    <w:rsid w:val="00F92234"/>
    <w:rsid w:val="00FA011C"/>
    <w:rsid w:val="00FB060E"/>
    <w:rsid w:val="00FB0622"/>
    <w:rsid w:val="00FC1F1E"/>
    <w:rsid w:val="00FC26BF"/>
    <w:rsid w:val="00FC6926"/>
    <w:rsid w:val="00FD4C4B"/>
    <w:rsid w:val="00FD53A3"/>
    <w:rsid w:val="00FD636F"/>
    <w:rsid w:val="00FE063F"/>
    <w:rsid w:val="00FE4A64"/>
    <w:rsid w:val="00FF0C24"/>
    <w:rsid w:val="00FF123E"/>
    <w:rsid w:val="00FF30EE"/>
    <w:rsid w:val="00FF51BF"/>
    <w:rsid w:val="00FF62ED"/>
    <w:rsid w:val="00FF7B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97B53B2"/>
  <w15:docId w15:val="{79BFD003-6088-2545-8517-31AC0500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9E1"/>
    <w:pPr>
      <w:suppressAutoHyphens/>
      <w:jc w:val="both"/>
    </w:pPr>
    <w:rPr>
      <w:rFonts w:ascii="Times New Roman" w:eastAsia="Times New Roman" w:hAnsi="Times New Roman"/>
      <w:sz w:val="24"/>
      <w:szCs w:val="24"/>
      <w:lang w:val="en-GB" w:eastAsia="ar-SA"/>
    </w:rPr>
  </w:style>
  <w:style w:type="paragraph" w:styleId="Ttulo1">
    <w:name w:val="heading 1"/>
    <w:basedOn w:val="Normal"/>
    <w:next w:val="Normal"/>
    <w:link w:val="Ttulo1Car"/>
    <w:qFormat/>
    <w:rsid w:val="006039E1"/>
    <w:pPr>
      <w:numPr>
        <w:numId w:val="12"/>
      </w:numPr>
      <w:spacing w:before="240" w:after="240"/>
      <w:outlineLvl w:val="0"/>
    </w:pPr>
    <w:rPr>
      <w:b/>
      <w:caps/>
      <w:sz w:val="28"/>
    </w:rPr>
  </w:style>
  <w:style w:type="paragraph" w:styleId="Ttulo2">
    <w:name w:val="heading 2"/>
    <w:basedOn w:val="Normal"/>
    <w:next w:val="Normal"/>
    <w:link w:val="Ttulo2Car"/>
    <w:uiPriority w:val="9"/>
    <w:qFormat/>
    <w:rsid w:val="006039E1"/>
    <w:pPr>
      <w:keepNext/>
      <w:numPr>
        <w:ilvl w:val="1"/>
        <w:numId w:val="12"/>
      </w:numPr>
      <w:spacing w:before="240" w:after="120"/>
      <w:outlineLvl w:val="1"/>
    </w:pPr>
    <w:rPr>
      <w:rFonts w:cs="Arial"/>
      <w:b/>
      <w:bCs/>
      <w:iCs/>
      <w:sz w:val="28"/>
      <w:szCs w:val="28"/>
    </w:rPr>
  </w:style>
  <w:style w:type="paragraph" w:styleId="Ttulo3">
    <w:name w:val="heading 3"/>
    <w:basedOn w:val="Normal"/>
    <w:next w:val="Normal"/>
    <w:link w:val="Ttulo3Car"/>
    <w:uiPriority w:val="9"/>
    <w:qFormat/>
    <w:rsid w:val="006039E1"/>
    <w:pPr>
      <w:keepNext/>
      <w:numPr>
        <w:ilvl w:val="2"/>
        <w:numId w:val="12"/>
      </w:numPr>
      <w:spacing w:before="240" w:after="120"/>
      <w:outlineLvl w:val="2"/>
    </w:pPr>
    <w:rPr>
      <w:rFonts w:cs="Arial"/>
      <w:b/>
      <w:bCs/>
      <w:i/>
      <w:sz w:val="26"/>
      <w:szCs w:val="26"/>
    </w:rPr>
  </w:style>
  <w:style w:type="paragraph" w:styleId="Ttulo4">
    <w:name w:val="heading 4"/>
    <w:basedOn w:val="Normal"/>
    <w:next w:val="Normal"/>
    <w:link w:val="Ttulo4Car"/>
    <w:qFormat/>
    <w:rsid w:val="006039E1"/>
    <w:pPr>
      <w:keepNext/>
      <w:numPr>
        <w:ilvl w:val="3"/>
        <w:numId w:val="12"/>
      </w:numPr>
      <w:spacing w:before="240" w:after="120"/>
      <w:outlineLvl w:val="3"/>
    </w:pPr>
    <w:rPr>
      <w:b/>
      <w:bCs/>
      <w:szCs w:val="28"/>
    </w:rPr>
  </w:style>
  <w:style w:type="paragraph" w:styleId="Ttulo5">
    <w:name w:val="heading 5"/>
    <w:basedOn w:val="Normal"/>
    <w:next w:val="Normal"/>
    <w:link w:val="Ttulo5Car"/>
    <w:qFormat/>
    <w:rsid w:val="006039E1"/>
    <w:pPr>
      <w:keepNext/>
      <w:numPr>
        <w:ilvl w:val="4"/>
        <w:numId w:val="12"/>
      </w:numPr>
      <w:spacing w:before="240" w:after="60"/>
      <w:outlineLvl w:val="4"/>
    </w:pPr>
    <w:rPr>
      <w:b/>
      <w:bCs/>
      <w:i/>
      <w:iCs/>
      <w:szCs w:val="26"/>
    </w:rPr>
  </w:style>
  <w:style w:type="paragraph" w:styleId="Ttulo6">
    <w:name w:val="heading 6"/>
    <w:basedOn w:val="Normal"/>
    <w:next w:val="Normal"/>
    <w:link w:val="Ttulo6Car"/>
    <w:semiHidden/>
    <w:qFormat/>
    <w:rsid w:val="006039E1"/>
    <w:pPr>
      <w:numPr>
        <w:ilvl w:val="5"/>
        <w:numId w:val="12"/>
      </w:numPr>
      <w:spacing w:before="240" w:after="60"/>
      <w:outlineLvl w:val="5"/>
    </w:pPr>
    <w:rPr>
      <w:bCs/>
      <w:szCs w:val="22"/>
    </w:rPr>
  </w:style>
  <w:style w:type="paragraph" w:styleId="Ttulo7">
    <w:name w:val="heading 7"/>
    <w:basedOn w:val="Normal"/>
    <w:next w:val="Normal"/>
    <w:link w:val="Ttulo7Car"/>
    <w:qFormat/>
    <w:rsid w:val="006039E1"/>
    <w:pPr>
      <w:numPr>
        <w:ilvl w:val="6"/>
        <w:numId w:val="12"/>
      </w:numPr>
      <w:spacing w:before="240" w:after="60"/>
      <w:outlineLvl w:val="6"/>
    </w:pPr>
    <w:rPr>
      <w:i/>
    </w:rPr>
  </w:style>
  <w:style w:type="paragraph" w:styleId="Ttulo8">
    <w:name w:val="heading 8"/>
    <w:basedOn w:val="Normal"/>
    <w:next w:val="Normal"/>
    <w:link w:val="Ttulo8Car"/>
    <w:semiHidden/>
    <w:qFormat/>
    <w:rsid w:val="006039E1"/>
    <w:pPr>
      <w:numPr>
        <w:ilvl w:val="7"/>
        <w:numId w:val="12"/>
      </w:numPr>
      <w:spacing w:before="240" w:after="60"/>
      <w:outlineLvl w:val="7"/>
    </w:pPr>
    <w:rPr>
      <w:iCs/>
    </w:rPr>
  </w:style>
  <w:style w:type="paragraph" w:styleId="Ttulo9">
    <w:name w:val="heading 9"/>
    <w:basedOn w:val="Normal"/>
    <w:next w:val="Normal"/>
    <w:link w:val="Ttulo9Car"/>
    <w:semiHidden/>
    <w:qFormat/>
    <w:rsid w:val="006039E1"/>
    <w:pPr>
      <w:numPr>
        <w:ilvl w:val="8"/>
        <w:numId w:val="1"/>
      </w:numPr>
      <w:spacing w:before="240" w:after="60"/>
      <w:outlineLvl w:val="8"/>
    </w:pPr>
    <w:rPr>
      <w:rFonts w:cs="Arial"/>
      <w:i/>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039E1"/>
    <w:rPr>
      <w:rFonts w:ascii="Times New Roman" w:eastAsia="Times New Roman" w:hAnsi="Times New Roman" w:cs="Times New Roman"/>
      <w:b/>
      <w:caps/>
      <w:sz w:val="28"/>
      <w:szCs w:val="24"/>
      <w:lang w:eastAsia="ar-SA"/>
    </w:rPr>
  </w:style>
  <w:style w:type="character" w:customStyle="1" w:styleId="Ttulo2Car">
    <w:name w:val="Título 2 Car"/>
    <w:link w:val="Ttulo2"/>
    <w:uiPriority w:val="9"/>
    <w:rsid w:val="006039E1"/>
    <w:rPr>
      <w:rFonts w:ascii="Times New Roman" w:eastAsia="Times New Roman" w:hAnsi="Times New Roman" w:cs="Arial"/>
      <w:b/>
      <w:bCs/>
      <w:iCs/>
      <w:sz w:val="28"/>
      <w:szCs w:val="28"/>
      <w:lang w:eastAsia="ar-SA"/>
    </w:rPr>
  </w:style>
  <w:style w:type="character" w:customStyle="1" w:styleId="Ttulo3Car">
    <w:name w:val="Título 3 Car"/>
    <w:link w:val="Ttulo3"/>
    <w:uiPriority w:val="9"/>
    <w:rsid w:val="006039E1"/>
    <w:rPr>
      <w:rFonts w:ascii="Times New Roman" w:eastAsia="Times New Roman" w:hAnsi="Times New Roman" w:cs="Arial"/>
      <w:b/>
      <w:bCs/>
      <w:i/>
      <w:sz w:val="26"/>
      <w:szCs w:val="26"/>
      <w:lang w:eastAsia="ar-SA"/>
    </w:rPr>
  </w:style>
  <w:style w:type="character" w:customStyle="1" w:styleId="Ttulo4Car">
    <w:name w:val="Título 4 Car"/>
    <w:link w:val="Ttulo4"/>
    <w:rsid w:val="006039E1"/>
    <w:rPr>
      <w:rFonts w:ascii="Times New Roman" w:eastAsia="Times New Roman" w:hAnsi="Times New Roman" w:cs="Times New Roman"/>
      <w:b/>
      <w:bCs/>
      <w:sz w:val="24"/>
      <w:szCs w:val="28"/>
      <w:lang w:eastAsia="ar-SA"/>
    </w:rPr>
  </w:style>
  <w:style w:type="character" w:customStyle="1" w:styleId="Ttulo5Car">
    <w:name w:val="Título 5 Car"/>
    <w:link w:val="Ttulo5"/>
    <w:rsid w:val="006039E1"/>
    <w:rPr>
      <w:rFonts w:ascii="Times New Roman" w:eastAsia="Times New Roman" w:hAnsi="Times New Roman" w:cs="Times New Roman"/>
      <w:b/>
      <w:bCs/>
      <w:i/>
      <w:iCs/>
      <w:sz w:val="24"/>
      <w:szCs w:val="26"/>
      <w:lang w:eastAsia="ar-SA"/>
    </w:rPr>
  </w:style>
  <w:style w:type="character" w:customStyle="1" w:styleId="Ttulo6Car">
    <w:name w:val="Título 6 Car"/>
    <w:link w:val="Ttulo6"/>
    <w:semiHidden/>
    <w:rsid w:val="006039E1"/>
    <w:rPr>
      <w:rFonts w:ascii="Times New Roman" w:eastAsia="Times New Roman" w:hAnsi="Times New Roman" w:cs="Times New Roman"/>
      <w:bCs/>
      <w:sz w:val="24"/>
      <w:lang w:eastAsia="ar-SA"/>
    </w:rPr>
  </w:style>
  <w:style w:type="character" w:customStyle="1" w:styleId="Ttulo7Car">
    <w:name w:val="Título 7 Car"/>
    <w:link w:val="Ttulo7"/>
    <w:rsid w:val="006039E1"/>
    <w:rPr>
      <w:rFonts w:ascii="Times New Roman" w:eastAsia="Times New Roman" w:hAnsi="Times New Roman" w:cs="Times New Roman"/>
      <w:i/>
      <w:sz w:val="24"/>
      <w:szCs w:val="24"/>
      <w:lang w:eastAsia="ar-SA"/>
    </w:rPr>
  </w:style>
  <w:style w:type="character" w:customStyle="1" w:styleId="Ttulo8Car">
    <w:name w:val="Título 8 Car"/>
    <w:link w:val="Ttulo8"/>
    <w:semiHidden/>
    <w:rsid w:val="006039E1"/>
    <w:rPr>
      <w:rFonts w:ascii="Times New Roman" w:eastAsia="Times New Roman" w:hAnsi="Times New Roman" w:cs="Times New Roman"/>
      <w:iCs/>
      <w:sz w:val="24"/>
      <w:szCs w:val="24"/>
      <w:lang w:eastAsia="ar-SA"/>
    </w:rPr>
  </w:style>
  <w:style w:type="character" w:customStyle="1" w:styleId="Ttulo9Car">
    <w:name w:val="Título 9 Car"/>
    <w:link w:val="Ttulo9"/>
    <w:semiHidden/>
    <w:rsid w:val="006039E1"/>
    <w:rPr>
      <w:rFonts w:ascii="Times New Roman" w:eastAsia="Times New Roman" w:hAnsi="Times New Roman" w:cs="Arial"/>
      <w:i/>
      <w:sz w:val="24"/>
      <w:lang w:eastAsia="ar-SA"/>
    </w:rPr>
  </w:style>
  <w:style w:type="paragraph" w:customStyle="1" w:styleId="Classification">
    <w:name w:val="Classification"/>
    <w:basedOn w:val="Normal"/>
    <w:next w:val="Normal"/>
    <w:semiHidden/>
    <w:rsid w:val="006039E1"/>
    <w:rPr>
      <w:rFonts w:ascii="NotesEsa" w:hAnsi="NotesEsa"/>
      <w:sz w:val="16"/>
    </w:rPr>
  </w:style>
  <w:style w:type="paragraph" w:styleId="Piedepgina">
    <w:name w:val="footer"/>
    <w:basedOn w:val="Normal"/>
    <w:link w:val="PiedepginaCar"/>
    <w:uiPriority w:val="99"/>
    <w:rsid w:val="006039E1"/>
    <w:pPr>
      <w:tabs>
        <w:tab w:val="center" w:pos="4153"/>
        <w:tab w:val="right" w:pos="8306"/>
      </w:tabs>
    </w:pPr>
    <w:rPr>
      <w:noProof/>
      <w:sz w:val="16"/>
    </w:rPr>
  </w:style>
  <w:style w:type="character" w:customStyle="1" w:styleId="PiedepginaCar">
    <w:name w:val="Pie de página Car"/>
    <w:link w:val="Piedepgina"/>
    <w:uiPriority w:val="99"/>
    <w:rsid w:val="006039E1"/>
    <w:rPr>
      <w:rFonts w:ascii="Times New Roman" w:eastAsia="Times New Roman" w:hAnsi="Times New Roman" w:cs="Times New Roman"/>
      <w:noProof/>
      <w:sz w:val="16"/>
      <w:szCs w:val="24"/>
      <w:lang w:eastAsia="ar-SA"/>
    </w:rPr>
  </w:style>
  <w:style w:type="paragraph" w:customStyle="1" w:styleId="Appendix">
    <w:name w:val="Appendix"/>
    <w:basedOn w:val="Ttulo1"/>
    <w:next w:val="Normal"/>
    <w:semiHidden/>
    <w:rsid w:val="006039E1"/>
    <w:pPr>
      <w:keepNext/>
      <w:numPr>
        <w:ilvl w:val="8"/>
      </w:numPr>
      <w:spacing w:before="0"/>
      <w:outlineLvl w:val="8"/>
    </w:pPr>
    <w:rPr>
      <w:szCs w:val="20"/>
    </w:rPr>
  </w:style>
  <w:style w:type="paragraph" w:styleId="Textodeglobo">
    <w:name w:val="Balloon Text"/>
    <w:basedOn w:val="Normal"/>
    <w:link w:val="TextodegloboCar"/>
    <w:semiHidden/>
    <w:rsid w:val="006039E1"/>
    <w:rPr>
      <w:rFonts w:ascii="Lucida Grande" w:hAnsi="Lucida Grande" w:cs="Lucida Grande"/>
      <w:sz w:val="18"/>
      <w:szCs w:val="18"/>
    </w:rPr>
  </w:style>
  <w:style w:type="character" w:customStyle="1" w:styleId="TextodegloboCar">
    <w:name w:val="Texto de globo Car"/>
    <w:link w:val="Textodeglobo"/>
    <w:semiHidden/>
    <w:rsid w:val="006039E1"/>
    <w:rPr>
      <w:rFonts w:ascii="Lucida Grande" w:eastAsia="Times New Roman" w:hAnsi="Lucida Grande" w:cs="Lucida Grande"/>
      <w:sz w:val="18"/>
      <w:szCs w:val="18"/>
      <w:lang w:eastAsia="ar-SA"/>
    </w:rPr>
  </w:style>
  <w:style w:type="paragraph" w:styleId="Bibliografa">
    <w:name w:val="Bibliography"/>
    <w:basedOn w:val="Normal"/>
    <w:next w:val="Normal"/>
    <w:uiPriority w:val="37"/>
    <w:semiHidden/>
    <w:unhideWhenUsed/>
    <w:rsid w:val="006039E1"/>
  </w:style>
  <w:style w:type="paragraph" w:styleId="Textodebloque">
    <w:name w:val="Block Text"/>
    <w:basedOn w:val="Normal"/>
    <w:semiHidden/>
    <w:unhideWhenUsed/>
    <w:rsid w:val="006039E1"/>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MS Mincho" w:hAnsi="Calibri"/>
      <w:i/>
      <w:iCs/>
      <w:color w:val="4F81BD"/>
    </w:rPr>
  </w:style>
  <w:style w:type="paragraph" w:styleId="Textoindependiente">
    <w:name w:val="Body Text"/>
    <w:basedOn w:val="Normal"/>
    <w:link w:val="TextoindependienteCar"/>
    <w:semiHidden/>
    <w:unhideWhenUsed/>
    <w:rsid w:val="006039E1"/>
    <w:pPr>
      <w:spacing w:after="120"/>
    </w:pPr>
  </w:style>
  <w:style w:type="character" w:customStyle="1" w:styleId="TextoindependienteCar">
    <w:name w:val="Texto independiente Car"/>
    <w:link w:val="Textoindependiente"/>
    <w:semiHidden/>
    <w:rsid w:val="006039E1"/>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semiHidden/>
    <w:unhideWhenUsed/>
    <w:rsid w:val="006039E1"/>
    <w:pPr>
      <w:spacing w:after="120" w:line="480" w:lineRule="auto"/>
    </w:pPr>
  </w:style>
  <w:style w:type="character" w:customStyle="1" w:styleId="Textoindependiente2Car">
    <w:name w:val="Texto independiente 2 Car"/>
    <w:link w:val="Textoindependiente2"/>
    <w:semiHidden/>
    <w:rsid w:val="006039E1"/>
    <w:rPr>
      <w:rFonts w:ascii="Times New Roman" w:eastAsia="Times New Roman" w:hAnsi="Times New Roman" w:cs="Times New Roman"/>
      <w:sz w:val="24"/>
      <w:szCs w:val="24"/>
      <w:lang w:eastAsia="ar-SA"/>
    </w:rPr>
  </w:style>
  <w:style w:type="paragraph" w:styleId="Textoindependiente3">
    <w:name w:val="Body Text 3"/>
    <w:basedOn w:val="Normal"/>
    <w:link w:val="Textoindependiente3Car"/>
    <w:semiHidden/>
    <w:unhideWhenUsed/>
    <w:rsid w:val="006039E1"/>
    <w:pPr>
      <w:spacing w:after="120"/>
    </w:pPr>
    <w:rPr>
      <w:sz w:val="16"/>
      <w:szCs w:val="16"/>
    </w:rPr>
  </w:style>
  <w:style w:type="character" w:customStyle="1" w:styleId="Textoindependiente3Car">
    <w:name w:val="Texto independiente 3 Car"/>
    <w:link w:val="Textoindependiente3"/>
    <w:semiHidden/>
    <w:rsid w:val="006039E1"/>
    <w:rPr>
      <w:rFonts w:ascii="Times New Roman" w:eastAsia="Times New Roman" w:hAnsi="Times New Roman" w:cs="Times New Roman"/>
      <w:sz w:val="16"/>
      <w:szCs w:val="16"/>
      <w:lang w:eastAsia="ar-SA"/>
    </w:rPr>
  </w:style>
  <w:style w:type="paragraph" w:styleId="Textoindependienteprimerasangra">
    <w:name w:val="Body Text First Indent"/>
    <w:basedOn w:val="Textoindependiente"/>
    <w:link w:val="TextoindependienteprimerasangraCar"/>
    <w:semiHidden/>
    <w:rsid w:val="006039E1"/>
    <w:pPr>
      <w:spacing w:after="0"/>
      <w:ind w:firstLine="360"/>
    </w:pPr>
  </w:style>
  <w:style w:type="character" w:customStyle="1" w:styleId="TextoindependienteprimerasangraCar">
    <w:name w:val="Texto independiente primera sangría Car"/>
    <w:link w:val="Textoindependienteprimerasangra"/>
    <w:semiHidden/>
    <w:rsid w:val="006039E1"/>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semiHidden/>
    <w:unhideWhenUsed/>
    <w:rsid w:val="006039E1"/>
    <w:pPr>
      <w:spacing w:after="120"/>
      <w:ind w:left="283"/>
    </w:pPr>
  </w:style>
  <w:style w:type="character" w:customStyle="1" w:styleId="SangradetextonormalCar">
    <w:name w:val="Sangría de texto normal Car"/>
    <w:link w:val="Sangradetextonormal"/>
    <w:semiHidden/>
    <w:rsid w:val="006039E1"/>
    <w:rPr>
      <w:rFonts w:ascii="Times New Roman" w:eastAsia="Times New Roman" w:hAnsi="Times New Roman" w:cs="Times New Roman"/>
      <w:sz w:val="24"/>
      <w:szCs w:val="24"/>
      <w:lang w:eastAsia="ar-SA"/>
    </w:rPr>
  </w:style>
  <w:style w:type="paragraph" w:styleId="Textoindependienteprimerasangra2">
    <w:name w:val="Body Text First Indent 2"/>
    <w:basedOn w:val="Sangradetextonormal"/>
    <w:link w:val="Textoindependienteprimerasangra2Car"/>
    <w:semiHidden/>
    <w:unhideWhenUsed/>
    <w:rsid w:val="006039E1"/>
    <w:pPr>
      <w:spacing w:after="0"/>
      <w:ind w:left="360" w:firstLine="360"/>
    </w:pPr>
  </w:style>
  <w:style w:type="character" w:customStyle="1" w:styleId="Textoindependienteprimerasangra2Car">
    <w:name w:val="Texto independiente primera sangría 2 Car"/>
    <w:link w:val="Textoindependienteprimerasangra2"/>
    <w:semiHidden/>
    <w:rsid w:val="006039E1"/>
    <w:rPr>
      <w:rFonts w:ascii="Times New Roman" w:eastAsia="Times New Roman" w:hAnsi="Times New Roman" w:cs="Times New Roman"/>
      <w:sz w:val="24"/>
      <w:szCs w:val="24"/>
      <w:lang w:eastAsia="ar-SA"/>
    </w:rPr>
  </w:style>
  <w:style w:type="paragraph" w:styleId="Sangra2detindependiente">
    <w:name w:val="Body Text Indent 2"/>
    <w:basedOn w:val="Normal"/>
    <w:link w:val="Sangra2detindependienteCar"/>
    <w:unhideWhenUsed/>
    <w:rsid w:val="006039E1"/>
    <w:pPr>
      <w:spacing w:after="120" w:line="480" w:lineRule="auto"/>
      <w:ind w:left="283"/>
    </w:pPr>
  </w:style>
  <w:style w:type="character" w:customStyle="1" w:styleId="Sangra2detindependienteCar">
    <w:name w:val="Sangría 2 de t. independiente Car"/>
    <w:link w:val="Sangra2detindependiente"/>
    <w:rsid w:val="006039E1"/>
    <w:rPr>
      <w:rFonts w:ascii="Times New Roman" w:eastAsia="Times New Roman" w:hAnsi="Times New Roman" w:cs="Times New Roman"/>
      <w:sz w:val="24"/>
      <w:szCs w:val="24"/>
      <w:lang w:eastAsia="ar-SA"/>
    </w:rPr>
  </w:style>
  <w:style w:type="paragraph" w:styleId="Sangra3detindependiente">
    <w:name w:val="Body Text Indent 3"/>
    <w:basedOn w:val="Normal"/>
    <w:link w:val="Sangra3detindependienteCar"/>
    <w:semiHidden/>
    <w:unhideWhenUsed/>
    <w:rsid w:val="006039E1"/>
    <w:pPr>
      <w:spacing w:after="120"/>
      <w:ind w:left="283"/>
    </w:pPr>
    <w:rPr>
      <w:sz w:val="16"/>
      <w:szCs w:val="16"/>
    </w:rPr>
  </w:style>
  <w:style w:type="character" w:customStyle="1" w:styleId="Sangra3detindependienteCar">
    <w:name w:val="Sangría 3 de t. independiente Car"/>
    <w:link w:val="Sangra3detindependiente"/>
    <w:semiHidden/>
    <w:rsid w:val="006039E1"/>
    <w:rPr>
      <w:rFonts w:ascii="Times New Roman" w:eastAsia="Times New Roman" w:hAnsi="Times New Roman" w:cs="Times New Roman"/>
      <w:sz w:val="16"/>
      <w:szCs w:val="16"/>
      <w:lang w:eastAsia="ar-SA"/>
    </w:rPr>
  </w:style>
  <w:style w:type="character" w:styleId="Ttulodellibro">
    <w:name w:val="Book Title"/>
    <w:uiPriority w:val="33"/>
    <w:qFormat/>
    <w:rsid w:val="006039E1"/>
    <w:rPr>
      <w:b/>
      <w:bCs/>
      <w:smallCaps/>
      <w:spacing w:val="5"/>
    </w:rPr>
  </w:style>
  <w:style w:type="paragraph" w:styleId="Descripcin">
    <w:name w:val="caption"/>
    <w:basedOn w:val="Normal"/>
    <w:next w:val="Normal"/>
    <w:semiHidden/>
    <w:unhideWhenUsed/>
    <w:qFormat/>
    <w:rsid w:val="006039E1"/>
    <w:pPr>
      <w:spacing w:after="200"/>
    </w:pPr>
    <w:rPr>
      <w:b/>
      <w:bCs/>
      <w:color w:val="4F81BD"/>
      <w:sz w:val="18"/>
      <w:szCs w:val="18"/>
    </w:rPr>
  </w:style>
  <w:style w:type="paragraph" w:styleId="Cierre">
    <w:name w:val="Closing"/>
    <w:basedOn w:val="Normal"/>
    <w:link w:val="CierreCar"/>
    <w:semiHidden/>
    <w:unhideWhenUsed/>
    <w:rsid w:val="006039E1"/>
    <w:pPr>
      <w:ind w:left="4252"/>
    </w:pPr>
  </w:style>
  <w:style w:type="character" w:customStyle="1" w:styleId="CierreCar">
    <w:name w:val="Cierre Car"/>
    <w:link w:val="Cierre"/>
    <w:semiHidden/>
    <w:rsid w:val="006039E1"/>
    <w:rPr>
      <w:rFonts w:ascii="Times New Roman" w:eastAsia="Times New Roman" w:hAnsi="Times New Roman" w:cs="Times New Roman"/>
      <w:sz w:val="24"/>
      <w:szCs w:val="24"/>
      <w:lang w:eastAsia="ar-SA"/>
    </w:rPr>
  </w:style>
  <w:style w:type="character" w:styleId="Refdecomentario">
    <w:name w:val="annotation reference"/>
    <w:semiHidden/>
    <w:unhideWhenUsed/>
    <w:rsid w:val="006039E1"/>
    <w:rPr>
      <w:sz w:val="16"/>
      <w:szCs w:val="16"/>
    </w:rPr>
  </w:style>
  <w:style w:type="paragraph" w:styleId="Textocomentario">
    <w:name w:val="annotation text"/>
    <w:basedOn w:val="Normal"/>
    <w:link w:val="TextocomentarioCar"/>
    <w:semiHidden/>
    <w:unhideWhenUsed/>
    <w:rsid w:val="006039E1"/>
    <w:rPr>
      <w:sz w:val="20"/>
      <w:szCs w:val="20"/>
    </w:rPr>
  </w:style>
  <w:style w:type="character" w:customStyle="1" w:styleId="TextocomentarioCar">
    <w:name w:val="Texto comentario Car"/>
    <w:link w:val="Textocomentario"/>
    <w:semiHidden/>
    <w:rsid w:val="006039E1"/>
    <w:rPr>
      <w:rFonts w:ascii="Times New Roman" w:eastAsia="Times New Roman" w:hAnsi="Times New Roman" w:cs="Times New Roman"/>
      <w:sz w:val="20"/>
      <w:szCs w:val="20"/>
      <w:lang w:eastAsia="ar-SA"/>
    </w:rPr>
  </w:style>
  <w:style w:type="paragraph" w:styleId="Asuntodelcomentario">
    <w:name w:val="annotation subject"/>
    <w:basedOn w:val="Textocomentario"/>
    <w:next w:val="Textocomentario"/>
    <w:link w:val="AsuntodelcomentarioCar"/>
    <w:semiHidden/>
    <w:unhideWhenUsed/>
    <w:rsid w:val="006039E1"/>
    <w:rPr>
      <w:b/>
      <w:bCs/>
    </w:rPr>
  </w:style>
  <w:style w:type="character" w:customStyle="1" w:styleId="AsuntodelcomentarioCar">
    <w:name w:val="Asunto del comentario Car"/>
    <w:link w:val="Asuntodelcomentario"/>
    <w:semiHidden/>
    <w:rsid w:val="006039E1"/>
    <w:rPr>
      <w:rFonts w:ascii="Times New Roman" w:eastAsia="Times New Roman" w:hAnsi="Times New Roman" w:cs="Times New Roman"/>
      <w:b/>
      <w:bCs/>
      <w:sz w:val="20"/>
      <w:szCs w:val="20"/>
      <w:lang w:eastAsia="ar-SA"/>
    </w:rPr>
  </w:style>
  <w:style w:type="character" w:customStyle="1" w:styleId="Data">
    <w:name w:val="Data"/>
    <w:uiPriority w:val="19"/>
    <w:qFormat/>
    <w:rsid w:val="006039E1"/>
    <w:rPr>
      <w:rFonts w:ascii="Georgia" w:hAnsi="Georgia"/>
      <w:b w:val="0"/>
      <w:sz w:val="18"/>
    </w:rPr>
  </w:style>
  <w:style w:type="paragraph" w:customStyle="1" w:styleId="DataLabel">
    <w:name w:val="Data Label"/>
    <w:link w:val="DataLabelChar"/>
    <w:uiPriority w:val="19"/>
    <w:qFormat/>
    <w:rsid w:val="006039E1"/>
    <w:pPr>
      <w:tabs>
        <w:tab w:val="left" w:pos="3960"/>
        <w:tab w:val="left" w:pos="4860"/>
        <w:tab w:val="left" w:pos="6840"/>
      </w:tabs>
      <w:spacing w:line="240" w:lineRule="exact"/>
    </w:pPr>
    <w:rPr>
      <w:rFonts w:ascii="Georgia" w:eastAsia="Times New Roman" w:hAnsi="Georgia" w:cs="Georgia"/>
      <w:b/>
      <w:color w:val="211E1E"/>
      <w:sz w:val="18"/>
      <w:szCs w:val="18"/>
      <w:lang w:val="en-GB" w:eastAsia="it-IT"/>
    </w:rPr>
  </w:style>
  <w:style w:type="character" w:customStyle="1" w:styleId="DataLabelChar">
    <w:name w:val="Data Label Char"/>
    <w:link w:val="DataLabel"/>
    <w:uiPriority w:val="19"/>
    <w:rsid w:val="006039E1"/>
    <w:rPr>
      <w:rFonts w:ascii="Georgia" w:eastAsia="Times New Roman" w:hAnsi="Georgia" w:cs="Georgia"/>
      <w:b/>
      <w:color w:val="211E1E"/>
      <w:sz w:val="18"/>
      <w:szCs w:val="18"/>
      <w:lang w:eastAsia="it-IT"/>
    </w:rPr>
  </w:style>
  <w:style w:type="paragraph" w:customStyle="1" w:styleId="DataLabelLarge">
    <w:name w:val="Data Label Large"/>
    <w:basedOn w:val="Normal"/>
    <w:uiPriority w:val="19"/>
    <w:qFormat/>
    <w:rsid w:val="006039E1"/>
    <w:rPr>
      <w:b/>
    </w:rPr>
  </w:style>
  <w:style w:type="paragraph" w:styleId="Fecha">
    <w:name w:val="Date"/>
    <w:basedOn w:val="Normal"/>
    <w:next w:val="Normal"/>
    <w:link w:val="FechaCar"/>
    <w:semiHidden/>
    <w:rsid w:val="006039E1"/>
  </w:style>
  <w:style w:type="character" w:customStyle="1" w:styleId="FechaCar">
    <w:name w:val="Fecha Car"/>
    <w:link w:val="Fecha"/>
    <w:semiHidden/>
    <w:rsid w:val="006039E1"/>
    <w:rPr>
      <w:rFonts w:ascii="Times New Roman" w:eastAsia="Times New Roman" w:hAnsi="Times New Roman" w:cs="Times New Roman"/>
      <w:sz w:val="24"/>
      <w:szCs w:val="24"/>
      <w:lang w:eastAsia="ar-SA"/>
    </w:rPr>
  </w:style>
  <w:style w:type="paragraph" w:styleId="Mapadeldocumento">
    <w:name w:val="Document Map"/>
    <w:basedOn w:val="Normal"/>
    <w:link w:val="MapadeldocumentoCar"/>
    <w:semiHidden/>
    <w:unhideWhenUsed/>
    <w:rsid w:val="006039E1"/>
    <w:rPr>
      <w:rFonts w:ascii="Tahoma" w:hAnsi="Tahoma" w:cs="Tahoma"/>
      <w:sz w:val="16"/>
      <w:szCs w:val="16"/>
    </w:rPr>
  </w:style>
  <w:style w:type="character" w:customStyle="1" w:styleId="MapadeldocumentoCar">
    <w:name w:val="Mapa del documento Car"/>
    <w:link w:val="Mapadeldocumento"/>
    <w:semiHidden/>
    <w:rsid w:val="006039E1"/>
    <w:rPr>
      <w:rFonts w:ascii="Tahoma" w:eastAsia="Times New Roman" w:hAnsi="Tahoma" w:cs="Tahoma"/>
      <w:sz w:val="16"/>
      <w:szCs w:val="16"/>
      <w:lang w:eastAsia="ar-SA"/>
    </w:rPr>
  </w:style>
  <w:style w:type="paragraph" w:customStyle="1" w:styleId="DocumentType">
    <w:name w:val="Document Type"/>
    <w:basedOn w:val="Normal"/>
    <w:semiHidden/>
    <w:rsid w:val="006039E1"/>
    <w:pPr>
      <w:ind w:right="-54"/>
    </w:pPr>
    <w:rPr>
      <w:rFonts w:ascii="NotesStyle-BoldTf" w:hAnsi="NotesStyle-BoldTf"/>
      <w:caps/>
      <w:color w:val="4B4B4D"/>
      <w:sz w:val="56"/>
    </w:rPr>
  </w:style>
  <w:style w:type="paragraph" w:styleId="Firmadecorreoelectrnico">
    <w:name w:val="E-mail Signature"/>
    <w:basedOn w:val="Normal"/>
    <w:link w:val="FirmadecorreoelectrnicoCar"/>
    <w:semiHidden/>
    <w:unhideWhenUsed/>
    <w:rsid w:val="006039E1"/>
  </w:style>
  <w:style w:type="character" w:customStyle="1" w:styleId="FirmadecorreoelectrnicoCar">
    <w:name w:val="Firma de correo electrónico Car"/>
    <w:link w:val="Firmadecorreoelectrnico"/>
    <w:semiHidden/>
    <w:rsid w:val="006039E1"/>
    <w:rPr>
      <w:rFonts w:ascii="Times New Roman" w:eastAsia="Times New Roman" w:hAnsi="Times New Roman" w:cs="Times New Roman"/>
      <w:sz w:val="24"/>
      <w:szCs w:val="24"/>
      <w:lang w:eastAsia="ar-SA"/>
    </w:rPr>
  </w:style>
  <w:style w:type="character" w:styleId="nfasis">
    <w:name w:val="Emphasis"/>
    <w:qFormat/>
    <w:rsid w:val="006039E1"/>
    <w:rPr>
      <w:i/>
      <w:iCs/>
    </w:rPr>
  </w:style>
  <w:style w:type="character" w:styleId="Refdenotaalfinal">
    <w:name w:val="endnote reference"/>
    <w:semiHidden/>
    <w:unhideWhenUsed/>
    <w:rsid w:val="006039E1"/>
    <w:rPr>
      <w:vertAlign w:val="superscript"/>
    </w:rPr>
  </w:style>
  <w:style w:type="paragraph" w:styleId="Textonotaalfinal">
    <w:name w:val="endnote text"/>
    <w:basedOn w:val="Normal"/>
    <w:link w:val="TextonotaalfinalCar"/>
    <w:semiHidden/>
    <w:unhideWhenUsed/>
    <w:rsid w:val="006039E1"/>
    <w:rPr>
      <w:sz w:val="20"/>
      <w:szCs w:val="20"/>
    </w:rPr>
  </w:style>
  <w:style w:type="character" w:customStyle="1" w:styleId="TextonotaalfinalCar">
    <w:name w:val="Texto nota al final Car"/>
    <w:link w:val="Textonotaalfinal"/>
    <w:semiHidden/>
    <w:rsid w:val="006039E1"/>
    <w:rPr>
      <w:rFonts w:ascii="Times New Roman" w:eastAsia="Times New Roman" w:hAnsi="Times New Roman" w:cs="Times New Roman"/>
      <w:sz w:val="20"/>
      <w:szCs w:val="20"/>
      <w:lang w:eastAsia="ar-SA"/>
    </w:rPr>
  </w:style>
  <w:style w:type="paragraph" w:styleId="Direccinsobre">
    <w:name w:val="envelope address"/>
    <w:basedOn w:val="Normal"/>
    <w:semiHidden/>
    <w:unhideWhenUsed/>
    <w:rsid w:val="006039E1"/>
    <w:pPr>
      <w:framePr w:w="7920" w:h="1980" w:hRule="exact" w:hSpace="141" w:wrap="auto" w:hAnchor="page" w:xAlign="center" w:yAlign="bottom"/>
      <w:ind w:left="2880"/>
    </w:pPr>
    <w:rPr>
      <w:rFonts w:ascii="Cambria" w:eastAsia="MS Gothic" w:hAnsi="Cambria"/>
    </w:rPr>
  </w:style>
  <w:style w:type="paragraph" w:styleId="Remitedesobre">
    <w:name w:val="envelope return"/>
    <w:basedOn w:val="Normal"/>
    <w:semiHidden/>
    <w:unhideWhenUsed/>
    <w:rsid w:val="006039E1"/>
    <w:rPr>
      <w:rFonts w:ascii="Cambria" w:eastAsia="MS Gothic" w:hAnsi="Cambria"/>
      <w:sz w:val="20"/>
      <w:szCs w:val="20"/>
    </w:rPr>
  </w:style>
  <w:style w:type="table" w:customStyle="1" w:styleId="ESATable">
    <w:name w:val="ESA Table"/>
    <w:basedOn w:val="Tablanormal"/>
    <w:uiPriority w:val="99"/>
    <w:rsid w:val="006039E1"/>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paragraph" w:customStyle="1" w:styleId="ESA-Address">
    <w:name w:val="ESA-Address"/>
    <w:basedOn w:val="Normal"/>
    <w:semiHidden/>
    <w:rsid w:val="006039E1"/>
    <w:pPr>
      <w:jc w:val="right"/>
    </w:pPr>
    <w:rPr>
      <w:rFonts w:ascii="NotesEsa" w:hAnsi="NotesEsa"/>
      <w:noProof/>
      <w:sz w:val="16"/>
      <w:szCs w:val="16"/>
    </w:rPr>
  </w:style>
  <w:style w:type="paragraph" w:customStyle="1" w:styleId="ESA-Logo">
    <w:name w:val="ESA-Logo"/>
    <w:basedOn w:val="Normal"/>
    <w:semiHidden/>
    <w:rsid w:val="006039E1"/>
    <w:pPr>
      <w:spacing w:after="120"/>
      <w:jc w:val="right"/>
    </w:pPr>
  </w:style>
  <w:style w:type="paragraph" w:customStyle="1" w:styleId="ESA-Logo2">
    <w:name w:val="ESA-Logo2"/>
    <w:basedOn w:val="ESA-Logo"/>
    <w:semiHidden/>
    <w:rsid w:val="006039E1"/>
    <w:pPr>
      <w:spacing w:after="360"/>
    </w:pPr>
  </w:style>
  <w:style w:type="character" w:styleId="Hipervnculovisitado">
    <w:name w:val="FollowedHyperlink"/>
    <w:semiHidden/>
    <w:unhideWhenUsed/>
    <w:rsid w:val="006039E1"/>
    <w:rPr>
      <w:color w:val="800080"/>
      <w:u w:val="single"/>
    </w:rPr>
  </w:style>
  <w:style w:type="character" w:styleId="Refdenotaalpie">
    <w:name w:val="footnote reference"/>
    <w:uiPriority w:val="99"/>
    <w:unhideWhenUsed/>
    <w:rsid w:val="006039E1"/>
    <w:rPr>
      <w:vertAlign w:val="superscript"/>
    </w:rPr>
  </w:style>
  <w:style w:type="paragraph" w:styleId="Textonotapie">
    <w:name w:val="footnote text"/>
    <w:basedOn w:val="Normal"/>
    <w:link w:val="TextonotapieCar"/>
    <w:uiPriority w:val="99"/>
    <w:unhideWhenUsed/>
    <w:rsid w:val="006039E1"/>
    <w:rPr>
      <w:sz w:val="20"/>
      <w:szCs w:val="20"/>
    </w:rPr>
  </w:style>
  <w:style w:type="character" w:customStyle="1" w:styleId="TextonotapieCar">
    <w:name w:val="Texto nota pie Car"/>
    <w:link w:val="Textonotapie"/>
    <w:uiPriority w:val="99"/>
    <w:rsid w:val="006039E1"/>
    <w:rPr>
      <w:rFonts w:ascii="Times New Roman" w:eastAsia="Times New Roman" w:hAnsi="Times New Roman" w:cs="Times New Roman"/>
      <w:sz w:val="20"/>
      <w:szCs w:val="20"/>
      <w:lang w:eastAsia="ar-SA"/>
    </w:rPr>
  </w:style>
  <w:style w:type="paragraph" w:styleId="Encabezado">
    <w:name w:val="header"/>
    <w:basedOn w:val="Normal"/>
    <w:link w:val="EncabezadoCar"/>
    <w:rsid w:val="006039E1"/>
    <w:pPr>
      <w:tabs>
        <w:tab w:val="center" w:pos="4153"/>
        <w:tab w:val="right" w:pos="8306"/>
      </w:tabs>
    </w:pPr>
  </w:style>
  <w:style w:type="character" w:customStyle="1" w:styleId="EncabezadoCar">
    <w:name w:val="Encabezado Car"/>
    <w:link w:val="Encabezado"/>
    <w:rsid w:val="006039E1"/>
    <w:rPr>
      <w:rFonts w:ascii="Times New Roman" w:eastAsia="Times New Roman" w:hAnsi="Times New Roman" w:cs="Times New Roman"/>
      <w:sz w:val="24"/>
      <w:szCs w:val="24"/>
      <w:lang w:eastAsia="ar-SA"/>
    </w:rPr>
  </w:style>
  <w:style w:type="character" w:styleId="AcrnimoHTML">
    <w:name w:val="HTML Acronym"/>
    <w:basedOn w:val="Fuentedeprrafopredeter"/>
    <w:semiHidden/>
    <w:unhideWhenUsed/>
    <w:rsid w:val="006039E1"/>
  </w:style>
  <w:style w:type="paragraph" w:styleId="DireccinHTML">
    <w:name w:val="HTML Address"/>
    <w:basedOn w:val="Normal"/>
    <w:link w:val="DireccinHTMLCar"/>
    <w:semiHidden/>
    <w:unhideWhenUsed/>
    <w:rsid w:val="006039E1"/>
    <w:rPr>
      <w:i/>
      <w:iCs/>
    </w:rPr>
  </w:style>
  <w:style w:type="character" w:customStyle="1" w:styleId="DireccinHTMLCar">
    <w:name w:val="Dirección HTML Car"/>
    <w:link w:val="DireccinHTML"/>
    <w:semiHidden/>
    <w:rsid w:val="006039E1"/>
    <w:rPr>
      <w:rFonts w:ascii="Times New Roman" w:eastAsia="Times New Roman" w:hAnsi="Times New Roman" w:cs="Times New Roman"/>
      <w:i/>
      <w:iCs/>
      <w:sz w:val="24"/>
      <w:szCs w:val="24"/>
      <w:lang w:eastAsia="ar-SA"/>
    </w:rPr>
  </w:style>
  <w:style w:type="character" w:styleId="CitaHTML">
    <w:name w:val="HTML Cite"/>
    <w:semiHidden/>
    <w:unhideWhenUsed/>
    <w:rsid w:val="006039E1"/>
    <w:rPr>
      <w:i/>
      <w:iCs/>
    </w:rPr>
  </w:style>
  <w:style w:type="character" w:styleId="CdigoHTML">
    <w:name w:val="HTML Code"/>
    <w:semiHidden/>
    <w:unhideWhenUsed/>
    <w:rsid w:val="006039E1"/>
    <w:rPr>
      <w:rFonts w:ascii="Consolas" w:hAnsi="Consolas" w:cs="Consolas"/>
      <w:sz w:val="20"/>
      <w:szCs w:val="20"/>
    </w:rPr>
  </w:style>
  <w:style w:type="character" w:styleId="DefinicinHTML">
    <w:name w:val="HTML Definition"/>
    <w:semiHidden/>
    <w:unhideWhenUsed/>
    <w:rsid w:val="006039E1"/>
    <w:rPr>
      <w:i/>
      <w:iCs/>
    </w:rPr>
  </w:style>
  <w:style w:type="character" w:styleId="TecladoHTML">
    <w:name w:val="HTML Keyboard"/>
    <w:semiHidden/>
    <w:unhideWhenUsed/>
    <w:rsid w:val="006039E1"/>
    <w:rPr>
      <w:rFonts w:ascii="Consolas" w:hAnsi="Consolas" w:cs="Consolas"/>
      <w:sz w:val="20"/>
      <w:szCs w:val="20"/>
    </w:rPr>
  </w:style>
  <w:style w:type="paragraph" w:styleId="HTMLconformatoprevio">
    <w:name w:val="HTML Preformatted"/>
    <w:basedOn w:val="Normal"/>
    <w:link w:val="HTMLconformatoprevioCar"/>
    <w:semiHidden/>
    <w:unhideWhenUsed/>
    <w:rsid w:val="006039E1"/>
    <w:rPr>
      <w:rFonts w:ascii="Consolas" w:hAnsi="Consolas" w:cs="Consolas"/>
      <w:sz w:val="20"/>
      <w:szCs w:val="20"/>
    </w:rPr>
  </w:style>
  <w:style w:type="character" w:customStyle="1" w:styleId="HTMLconformatoprevioCar">
    <w:name w:val="HTML con formato previo Car"/>
    <w:link w:val="HTMLconformatoprevio"/>
    <w:semiHidden/>
    <w:rsid w:val="006039E1"/>
    <w:rPr>
      <w:rFonts w:ascii="Consolas" w:eastAsia="Times New Roman" w:hAnsi="Consolas" w:cs="Consolas"/>
      <w:sz w:val="20"/>
      <w:szCs w:val="20"/>
      <w:lang w:eastAsia="ar-SA"/>
    </w:rPr>
  </w:style>
  <w:style w:type="character" w:styleId="EjemplodeHTML">
    <w:name w:val="HTML Sample"/>
    <w:semiHidden/>
    <w:unhideWhenUsed/>
    <w:rsid w:val="006039E1"/>
    <w:rPr>
      <w:rFonts w:ascii="Consolas" w:hAnsi="Consolas" w:cs="Consolas"/>
      <w:sz w:val="24"/>
      <w:szCs w:val="24"/>
    </w:rPr>
  </w:style>
  <w:style w:type="character" w:styleId="MquinadeescribirHTML">
    <w:name w:val="HTML Typewriter"/>
    <w:semiHidden/>
    <w:unhideWhenUsed/>
    <w:rsid w:val="006039E1"/>
    <w:rPr>
      <w:rFonts w:ascii="Consolas" w:hAnsi="Consolas" w:cs="Consolas"/>
      <w:sz w:val="20"/>
      <w:szCs w:val="20"/>
    </w:rPr>
  </w:style>
  <w:style w:type="character" w:styleId="VariableHTML">
    <w:name w:val="HTML Variable"/>
    <w:semiHidden/>
    <w:unhideWhenUsed/>
    <w:rsid w:val="006039E1"/>
    <w:rPr>
      <w:i/>
      <w:iCs/>
    </w:rPr>
  </w:style>
  <w:style w:type="character" w:styleId="Hipervnculo">
    <w:name w:val="Hyperlink"/>
    <w:uiPriority w:val="99"/>
    <w:unhideWhenUsed/>
    <w:rsid w:val="006039E1"/>
    <w:rPr>
      <w:color w:val="0000FF"/>
      <w:u w:val="single"/>
    </w:rPr>
  </w:style>
  <w:style w:type="paragraph" w:styleId="ndice1">
    <w:name w:val="index 1"/>
    <w:basedOn w:val="Normal"/>
    <w:next w:val="Normal"/>
    <w:autoRedefine/>
    <w:semiHidden/>
    <w:unhideWhenUsed/>
    <w:rsid w:val="006039E1"/>
    <w:pPr>
      <w:ind w:left="240" w:hanging="240"/>
    </w:pPr>
  </w:style>
  <w:style w:type="paragraph" w:styleId="ndice2">
    <w:name w:val="index 2"/>
    <w:basedOn w:val="Normal"/>
    <w:next w:val="Normal"/>
    <w:autoRedefine/>
    <w:semiHidden/>
    <w:unhideWhenUsed/>
    <w:rsid w:val="006039E1"/>
    <w:pPr>
      <w:ind w:left="480" w:hanging="240"/>
    </w:pPr>
  </w:style>
  <w:style w:type="paragraph" w:styleId="ndice3">
    <w:name w:val="index 3"/>
    <w:basedOn w:val="Normal"/>
    <w:next w:val="Normal"/>
    <w:autoRedefine/>
    <w:semiHidden/>
    <w:unhideWhenUsed/>
    <w:rsid w:val="006039E1"/>
    <w:pPr>
      <w:ind w:left="720" w:hanging="240"/>
    </w:pPr>
  </w:style>
  <w:style w:type="paragraph" w:styleId="ndice4">
    <w:name w:val="index 4"/>
    <w:basedOn w:val="Normal"/>
    <w:next w:val="Normal"/>
    <w:autoRedefine/>
    <w:semiHidden/>
    <w:unhideWhenUsed/>
    <w:rsid w:val="006039E1"/>
    <w:pPr>
      <w:ind w:left="960" w:hanging="240"/>
    </w:pPr>
  </w:style>
  <w:style w:type="paragraph" w:styleId="ndice5">
    <w:name w:val="index 5"/>
    <w:basedOn w:val="Normal"/>
    <w:next w:val="Normal"/>
    <w:autoRedefine/>
    <w:semiHidden/>
    <w:unhideWhenUsed/>
    <w:rsid w:val="006039E1"/>
    <w:pPr>
      <w:ind w:left="1200" w:hanging="240"/>
    </w:pPr>
  </w:style>
  <w:style w:type="paragraph" w:styleId="ndice6">
    <w:name w:val="index 6"/>
    <w:basedOn w:val="Normal"/>
    <w:next w:val="Normal"/>
    <w:autoRedefine/>
    <w:semiHidden/>
    <w:unhideWhenUsed/>
    <w:rsid w:val="006039E1"/>
    <w:pPr>
      <w:ind w:left="1440" w:hanging="240"/>
    </w:pPr>
  </w:style>
  <w:style w:type="paragraph" w:styleId="ndice7">
    <w:name w:val="index 7"/>
    <w:basedOn w:val="Normal"/>
    <w:next w:val="Normal"/>
    <w:autoRedefine/>
    <w:semiHidden/>
    <w:unhideWhenUsed/>
    <w:rsid w:val="006039E1"/>
    <w:pPr>
      <w:ind w:left="1680" w:hanging="240"/>
    </w:pPr>
  </w:style>
  <w:style w:type="paragraph" w:styleId="ndice8">
    <w:name w:val="index 8"/>
    <w:basedOn w:val="Normal"/>
    <w:next w:val="Normal"/>
    <w:autoRedefine/>
    <w:semiHidden/>
    <w:unhideWhenUsed/>
    <w:rsid w:val="006039E1"/>
    <w:pPr>
      <w:ind w:left="1920" w:hanging="240"/>
    </w:pPr>
  </w:style>
  <w:style w:type="paragraph" w:styleId="ndice9">
    <w:name w:val="index 9"/>
    <w:basedOn w:val="Normal"/>
    <w:next w:val="Normal"/>
    <w:autoRedefine/>
    <w:semiHidden/>
    <w:unhideWhenUsed/>
    <w:rsid w:val="006039E1"/>
    <w:pPr>
      <w:ind w:left="2160" w:hanging="240"/>
    </w:pPr>
  </w:style>
  <w:style w:type="paragraph" w:styleId="Ttulodendice">
    <w:name w:val="index heading"/>
    <w:basedOn w:val="Normal"/>
    <w:next w:val="ndice1"/>
    <w:semiHidden/>
    <w:unhideWhenUsed/>
    <w:rsid w:val="006039E1"/>
    <w:rPr>
      <w:rFonts w:ascii="Cambria" w:eastAsia="MS Gothic" w:hAnsi="Cambria"/>
      <w:b/>
      <w:bCs/>
    </w:rPr>
  </w:style>
  <w:style w:type="character" w:styleId="nfasisintenso">
    <w:name w:val="Intense Emphasis"/>
    <w:uiPriority w:val="21"/>
    <w:qFormat/>
    <w:rsid w:val="006039E1"/>
    <w:rPr>
      <w:b/>
      <w:bCs/>
      <w:i/>
      <w:iCs/>
      <w:color w:val="4F81BD"/>
    </w:rPr>
  </w:style>
  <w:style w:type="paragraph" w:styleId="Citadestacada">
    <w:name w:val="Intense Quote"/>
    <w:basedOn w:val="Normal"/>
    <w:next w:val="Normal"/>
    <w:link w:val="CitadestacadaCar"/>
    <w:uiPriority w:val="30"/>
    <w:qFormat/>
    <w:rsid w:val="006039E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6039E1"/>
    <w:rPr>
      <w:rFonts w:ascii="Times New Roman" w:eastAsia="Times New Roman" w:hAnsi="Times New Roman" w:cs="Times New Roman"/>
      <w:b/>
      <w:bCs/>
      <w:i/>
      <w:iCs/>
      <w:color w:val="4F81BD"/>
      <w:sz w:val="24"/>
      <w:szCs w:val="24"/>
      <w:lang w:eastAsia="ar-SA"/>
    </w:rPr>
  </w:style>
  <w:style w:type="character" w:styleId="Referenciaintensa">
    <w:name w:val="Intense Reference"/>
    <w:uiPriority w:val="32"/>
    <w:qFormat/>
    <w:rsid w:val="006039E1"/>
    <w:rPr>
      <w:b/>
      <w:bCs/>
      <w:smallCaps/>
      <w:color w:val="C0504D"/>
      <w:spacing w:val="5"/>
      <w:u w:val="single"/>
    </w:rPr>
  </w:style>
  <w:style w:type="table" w:customStyle="1" w:styleId="Lighttable">
    <w:name w:val="Light table"/>
    <w:basedOn w:val="Tablanormal"/>
    <w:uiPriority w:val="99"/>
    <w:rsid w:val="006039E1"/>
    <w:rPr>
      <w:rFonts w:ascii="Georgia" w:hAnsi="Georgia"/>
      <w:sz w:val="24"/>
      <w:szCs w:val="24"/>
      <w:lang w:val="nl-NL"/>
    </w:rPr>
    <w:tblPr>
      <w:tblInd w:w="68" w:type="dxa"/>
      <w:tblBorders>
        <w:insideH w:val="single" w:sz="2" w:space="0" w:color="auto"/>
      </w:tblBorders>
      <w:tblCellMar>
        <w:top w:w="40" w:type="dxa"/>
        <w:left w:w="68" w:type="dxa"/>
        <w:bottom w:w="28" w:type="dxa"/>
        <w:right w:w="68" w:type="dxa"/>
      </w:tblCellMar>
    </w:tblPr>
    <w:tblStylePr w:type="firstCol">
      <w:tblPr>
        <w:tblCellMar>
          <w:top w:w="40" w:type="dxa"/>
          <w:left w:w="68" w:type="dxa"/>
          <w:bottom w:w="28" w:type="dxa"/>
          <w:right w:w="68" w:type="dxa"/>
        </w:tblCellMar>
      </w:tblPr>
    </w:tblStylePr>
    <w:tblStylePr w:type="lastCol">
      <w:tblPr>
        <w:tblCellMar>
          <w:top w:w="40" w:type="dxa"/>
          <w:left w:w="68" w:type="dxa"/>
          <w:bottom w:w="28" w:type="dxa"/>
          <w:right w:w="68" w:type="dxa"/>
        </w:tblCellMar>
      </w:tblPr>
    </w:tblStylePr>
  </w:style>
  <w:style w:type="character" w:styleId="Nmerodelnea">
    <w:name w:val="line number"/>
    <w:basedOn w:val="Fuentedeprrafopredeter"/>
    <w:semiHidden/>
    <w:unhideWhenUsed/>
    <w:rsid w:val="006039E1"/>
  </w:style>
  <w:style w:type="paragraph" w:styleId="Lista">
    <w:name w:val="List"/>
    <w:basedOn w:val="Normal"/>
    <w:semiHidden/>
    <w:unhideWhenUsed/>
    <w:rsid w:val="006039E1"/>
    <w:pPr>
      <w:ind w:left="283" w:hanging="283"/>
      <w:contextualSpacing/>
    </w:pPr>
  </w:style>
  <w:style w:type="paragraph" w:styleId="Lista2">
    <w:name w:val="List 2"/>
    <w:basedOn w:val="Normal"/>
    <w:semiHidden/>
    <w:unhideWhenUsed/>
    <w:rsid w:val="006039E1"/>
    <w:pPr>
      <w:ind w:left="566" w:hanging="283"/>
      <w:contextualSpacing/>
    </w:pPr>
  </w:style>
  <w:style w:type="paragraph" w:styleId="Lista3">
    <w:name w:val="List 3"/>
    <w:basedOn w:val="Normal"/>
    <w:semiHidden/>
    <w:unhideWhenUsed/>
    <w:rsid w:val="006039E1"/>
    <w:pPr>
      <w:ind w:left="849" w:hanging="283"/>
      <w:contextualSpacing/>
    </w:pPr>
  </w:style>
  <w:style w:type="paragraph" w:styleId="Lista4">
    <w:name w:val="List 4"/>
    <w:basedOn w:val="Normal"/>
    <w:semiHidden/>
    <w:rsid w:val="006039E1"/>
    <w:pPr>
      <w:ind w:left="1132" w:hanging="283"/>
      <w:contextualSpacing/>
    </w:pPr>
  </w:style>
  <w:style w:type="paragraph" w:styleId="Lista5">
    <w:name w:val="List 5"/>
    <w:basedOn w:val="Normal"/>
    <w:semiHidden/>
    <w:rsid w:val="006039E1"/>
    <w:pPr>
      <w:ind w:left="1415" w:hanging="283"/>
      <w:contextualSpacing/>
    </w:pPr>
  </w:style>
  <w:style w:type="paragraph" w:styleId="Listaconvietas">
    <w:name w:val="List Bullet"/>
    <w:basedOn w:val="Normal"/>
    <w:semiHidden/>
    <w:unhideWhenUsed/>
    <w:rsid w:val="006039E1"/>
    <w:pPr>
      <w:numPr>
        <w:numId w:val="2"/>
      </w:numPr>
      <w:contextualSpacing/>
    </w:pPr>
  </w:style>
  <w:style w:type="paragraph" w:styleId="Listaconvietas2">
    <w:name w:val="List Bullet 2"/>
    <w:basedOn w:val="Normal"/>
    <w:semiHidden/>
    <w:unhideWhenUsed/>
    <w:rsid w:val="006039E1"/>
    <w:pPr>
      <w:numPr>
        <w:numId w:val="3"/>
      </w:numPr>
      <w:contextualSpacing/>
    </w:pPr>
  </w:style>
  <w:style w:type="paragraph" w:styleId="Listaconvietas3">
    <w:name w:val="List Bullet 3"/>
    <w:basedOn w:val="Normal"/>
    <w:semiHidden/>
    <w:unhideWhenUsed/>
    <w:rsid w:val="006039E1"/>
    <w:pPr>
      <w:numPr>
        <w:numId w:val="4"/>
      </w:numPr>
      <w:contextualSpacing/>
    </w:pPr>
  </w:style>
  <w:style w:type="paragraph" w:styleId="Listaconvietas4">
    <w:name w:val="List Bullet 4"/>
    <w:basedOn w:val="Normal"/>
    <w:semiHidden/>
    <w:unhideWhenUsed/>
    <w:rsid w:val="006039E1"/>
    <w:pPr>
      <w:numPr>
        <w:numId w:val="5"/>
      </w:numPr>
      <w:contextualSpacing/>
    </w:pPr>
  </w:style>
  <w:style w:type="paragraph" w:styleId="Listaconvietas5">
    <w:name w:val="List Bullet 5"/>
    <w:basedOn w:val="Normal"/>
    <w:semiHidden/>
    <w:unhideWhenUsed/>
    <w:rsid w:val="006039E1"/>
    <w:pPr>
      <w:numPr>
        <w:numId w:val="6"/>
      </w:numPr>
      <w:contextualSpacing/>
    </w:pPr>
  </w:style>
  <w:style w:type="paragraph" w:styleId="Continuarlista">
    <w:name w:val="List Continue"/>
    <w:basedOn w:val="Normal"/>
    <w:semiHidden/>
    <w:unhideWhenUsed/>
    <w:rsid w:val="006039E1"/>
    <w:pPr>
      <w:spacing w:after="120"/>
      <w:ind w:left="283"/>
      <w:contextualSpacing/>
    </w:pPr>
  </w:style>
  <w:style w:type="paragraph" w:styleId="Continuarlista2">
    <w:name w:val="List Continue 2"/>
    <w:basedOn w:val="Normal"/>
    <w:semiHidden/>
    <w:unhideWhenUsed/>
    <w:rsid w:val="006039E1"/>
    <w:pPr>
      <w:spacing w:after="120"/>
      <w:ind w:left="566"/>
      <w:contextualSpacing/>
    </w:pPr>
  </w:style>
  <w:style w:type="paragraph" w:styleId="Continuarlista3">
    <w:name w:val="List Continue 3"/>
    <w:basedOn w:val="Normal"/>
    <w:semiHidden/>
    <w:unhideWhenUsed/>
    <w:rsid w:val="006039E1"/>
    <w:pPr>
      <w:spacing w:after="120"/>
      <w:ind w:left="849"/>
      <w:contextualSpacing/>
    </w:pPr>
  </w:style>
  <w:style w:type="paragraph" w:styleId="Continuarlista4">
    <w:name w:val="List Continue 4"/>
    <w:basedOn w:val="Normal"/>
    <w:semiHidden/>
    <w:unhideWhenUsed/>
    <w:rsid w:val="006039E1"/>
    <w:pPr>
      <w:spacing w:after="120"/>
      <w:ind w:left="1132"/>
      <w:contextualSpacing/>
    </w:pPr>
  </w:style>
  <w:style w:type="paragraph" w:styleId="Continuarlista5">
    <w:name w:val="List Continue 5"/>
    <w:basedOn w:val="Normal"/>
    <w:semiHidden/>
    <w:unhideWhenUsed/>
    <w:rsid w:val="006039E1"/>
    <w:pPr>
      <w:spacing w:after="120"/>
      <w:ind w:left="1415"/>
      <w:contextualSpacing/>
    </w:pPr>
  </w:style>
  <w:style w:type="paragraph" w:styleId="Listaconnmeros">
    <w:name w:val="List Number"/>
    <w:basedOn w:val="Normal"/>
    <w:semiHidden/>
    <w:rsid w:val="006039E1"/>
    <w:pPr>
      <w:numPr>
        <w:numId w:val="7"/>
      </w:numPr>
      <w:contextualSpacing/>
    </w:pPr>
  </w:style>
  <w:style w:type="paragraph" w:styleId="Listaconnmeros2">
    <w:name w:val="List Number 2"/>
    <w:basedOn w:val="Normal"/>
    <w:semiHidden/>
    <w:unhideWhenUsed/>
    <w:rsid w:val="006039E1"/>
    <w:pPr>
      <w:numPr>
        <w:numId w:val="8"/>
      </w:numPr>
      <w:contextualSpacing/>
    </w:pPr>
  </w:style>
  <w:style w:type="paragraph" w:styleId="Listaconnmeros3">
    <w:name w:val="List Number 3"/>
    <w:basedOn w:val="Normal"/>
    <w:semiHidden/>
    <w:unhideWhenUsed/>
    <w:rsid w:val="006039E1"/>
    <w:pPr>
      <w:numPr>
        <w:numId w:val="9"/>
      </w:numPr>
      <w:contextualSpacing/>
    </w:pPr>
  </w:style>
  <w:style w:type="paragraph" w:styleId="Listaconnmeros4">
    <w:name w:val="List Number 4"/>
    <w:basedOn w:val="Normal"/>
    <w:semiHidden/>
    <w:unhideWhenUsed/>
    <w:rsid w:val="006039E1"/>
    <w:pPr>
      <w:numPr>
        <w:numId w:val="10"/>
      </w:numPr>
      <w:contextualSpacing/>
    </w:pPr>
  </w:style>
  <w:style w:type="paragraph" w:styleId="Listaconnmeros5">
    <w:name w:val="List Number 5"/>
    <w:basedOn w:val="Normal"/>
    <w:semiHidden/>
    <w:unhideWhenUsed/>
    <w:rsid w:val="006039E1"/>
    <w:pPr>
      <w:numPr>
        <w:numId w:val="11"/>
      </w:numPr>
      <w:contextualSpacing/>
    </w:pPr>
  </w:style>
  <w:style w:type="paragraph" w:styleId="Prrafodelista">
    <w:name w:val="List Paragraph"/>
    <w:basedOn w:val="Normal"/>
    <w:uiPriority w:val="72"/>
    <w:qFormat/>
    <w:rsid w:val="006039E1"/>
    <w:pPr>
      <w:ind w:left="720"/>
      <w:contextualSpacing/>
    </w:pPr>
  </w:style>
  <w:style w:type="paragraph" w:styleId="Textomacro">
    <w:name w:val="macro"/>
    <w:link w:val="TextomacroCar"/>
    <w:semiHidden/>
    <w:unhideWhenUsed/>
    <w:rsid w:val="006039E1"/>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sz w:val="24"/>
      <w:szCs w:val="24"/>
      <w:lang w:val="nl-NL"/>
    </w:rPr>
  </w:style>
  <w:style w:type="character" w:customStyle="1" w:styleId="TextomacroCar">
    <w:name w:val="Texto macro Car"/>
    <w:link w:val="Textomacro"/>
    <w:semiHidden/>
    <w:rsid w:val="006039E1"/>
    <w:rPr>
      <w:rFonts w:ascii="Consolas" w:hAnsi="Consolas" w:cs="Consolas"/>
      <w:sz w:val="24"/>
      <w:szCs w:val="24"/>
      <w:lang w:val="nl-NL"/>
    </w:rPr>
  </w:style>
  <w:style w:type="paragraph" w:styleId="Encabezadodemensaje">
    <w:name w:val="Message Header"/>
    <w:basedOn w:val="Normal"/>
    <w:link w:val="EncabezadodemensajeCar"/>
    <w:semiHidden/>
    <w:unhideWhenUsed/>
    <w:rsid w:val="006039E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rPr>
  </w:style>
  <w:style w:type="character" w:customStyle="1" w:styleId="EncabezadodemensajeCar">
    <w:name w:val="Encabezado de mensaje Car"/>
    <w:link w:val="Encabezadodemensaje"/>
    <w:semiHidden/>
    <w:rsid w:val="006039E1"/>
    <w:rPr>
      <w:rFonts w:ascii="Cambria" w:eastAsia="MS Gothic" w:hAnsi="Cambria" w:cs="Times New Roman"/>
      <w:sz w:val="24"/>
      <w:szCs w:val="24"/>
      <w:shd w:val="pct20" w:color="auto" w:fill="auto"/>
      <w:lang w:eastAsia="ar-SA"/>
    </w:rPr>
  </w:style>
  <w:style w:type="table" w:customStyle="1" w:styleId="NogridTable">
    <w:name w:val="No grid Table"/>
    <w:basedOn w:val="Tablanormal"/>
    <w:uiPriority w:val="99"/>
    <w:rsid w:val="006039E1"/>
    <w:pPr>
      <w:spacing w:line="240" w:lineRule="atLeast"/>
    </w:pPr>
    <w:rPr>
      <w:rFonts w:ascii="Georgia" w:hAnsi="Georgia"/>
      <w:sz w:val="24"/>
      <w:szCs w:val="24"/>
      <w:lang w:val="nl-NL"/>
    </w:rPr>
    <w:tblPr>
      <w:tblInd w:w="68" w:type="dxa"/>
      <w:tblCellMar>
        <w:top w:w="40" w:type="dxa"/>
        <w:left w:w="68" w:type="dxa"/>
        <w:bottom w:w="28" w:type="dxa"/>
        <w:right w:w="68" w:type="dxa"/>
      </w:tblCellMar>
    </w:tblPr>
    <w:tblStylePr w:type="firstCol">
      <w:tblPr/>
      <w:tcPr>
        <w:tcMar>
          <w:top w:w="40" w:type="dxa"/>
          <w:left w:w="0" w:type="nil"/>
          <w:bottom w:w="28" w:type="dxa"/>
          <w:right w:w="68" w:type="dxa"/>
        </w:tcMar>
      </w:tcPr>
    </w:tblStylePr>
    <w:tblStylePr w:type="lastCol">
      <w:tblPr/>
      <w:tcPr>
        <w:tcMar>
          <w:top w:w="40" w:type="dxa"/>
          <w:left w:w="68" w:type="dxa"/>
          <w:bottom w:w="28" w:type="dxa"/>
          <w:right w:w="0" w:type="nil"/>
        </w:tcMar>
      </w:tcPr>
    </w:tblStylePr>
  </w:style>
  <w:style w:type="paragraph" w:styleId="Sinespaciado">
    <w:name w:val="No Spacing"/>
    <w:uiPriority w:val="1"/>
    <w:qFormat/>
    <w:rsid w:val="006039E1"/>
    <w:pPr>
      <w:spacing w:line="240" w:lineRule="atLeast"/>
    </w:pPr>
    <w:rPr>
      <w:rFonts w:ascii="Georgia" w:hAnsi="Georgia"/>
      <w:sz w:val="24"/>
      <w:szCs w:val="24"/>
      <w:lang w:val="nl-NL"/>
    </w:rPr>
  </w:style>
  <w:style w:type="paragraph" w:customStyle="1" w:styleId="NoSpell">
    <w:name w:val="No Spell"/>
    <w:basedOn w:val="DataLabel"/>
    <w:link w:val="NoSpellChar"/>
    <w:uiPriority w:val="19"/>
    <w:qFormat/>
    <w:rsid w:val="006039E1"/>
    <w:pPr>
      <w:tabs>
        <w:tab w:val="clear" w:pos="3960"/>
        <w:tab w:val="clear" w:pos="4860"/>
        <w:tab w:val="clear" w:pos="6840"/>
        <w:tab w:val="left" w:pos="1620"/>
      </w:tabs>
      <w:jc w:val="both"/>
    </w:pPr>
    <w:rPr>
      <w:b w:val="0"/>
      <w:noProof/>
    </w:rPr>
  </w:style>
  <w:style w:type="character" w:customStyle="1" w:styleId="NoSpellChar">
    <w:name w:val="No Spell Char"/>
    <w:link w:val="NoSpell"/>
    <w:uiPriority w:val="19"/>
    <w:rsid w:val="006039E1"/>
    <w:rPr>
      <w:rFonts w:ascii="Georgia" w:eastAsia="Times New Roman" w:hAnsi="Georgia" w:cs="Georgia"/>
      <w:b w:val="0"/>
      <w:noProof/>
      <w:color w:val="211E1E"/>
      <w:sz w:val="18"/>
      <w:szCs w:val="18"/>
      <w:lang w:eastAsia="it-IT"/>
    </w:rPr>
  </w:style>
  <w:style w:type="paragraph" w:styleId="NormalWeb">
    <w:name w:val="Normal (Web)"/>
    <w:basedOn w:val="Normal"/>
    <w:semiHidden/>
    <w:unhideWhenUsed/>
    <w:rsid w:val="006039E1"/>
  </w:style>
  <w:style w:type="paragraph" w:styleId="Sangranormal">
    <w:name w:val="Normal Indent"/>
    <w:basedOn w:val="Normal"/>
    <w:semiHidden/>
    <w:unhideWhenUsed/>
    <w:rsid w:val="006039E1"/>
    <w:pPr>
      <w:ind w:left="708"/>
    </w:pPr>
  </w:style>
  <w:style w:type="paragraph" w:styleId="Encabezadodenota">
    <w:name w:val="Note Heading"/>
    <w:basedOn w:val="Normal"/>
    <w:next w:val="Normal"/>
    <w:link w:val="EncabezadodenotaCar"/>
    <w:semiHidden/>
    <w:unhideWhenUsed/>
    <w:rsid w:val="006039E1"/>
  </w:style>
  <w:style w:type="character" w:customStyle="1" w:styleId="EncabezadodenotaCar">
    <w:name w:val="Encabezado de nota Car"/>
    <w:link w:val="Encabezadodenota"/>
    <w:semiHidden/>
    <w:rsid w:val="006039E1"/>
    <w:rPr>
      <w:rFonts w:ascii="Times New Roman" w:eastAsia="Times New Roman" w:hAnsi="Times New Roman" w:cs="Times New Roman"/>
      <w:sz w:val="24"/>
      <w:szCs w:val="24"/>
      <w:lang w:eastAsia="ar-SA"/>
    </w:rPr>
  </w:style>
  <w:style w:type="character" w:styleId="Nmerodepgina">
    <w:name w:val="page number"/>
    <w:basedOn w:val="Fuentedeprrafopredeter"/>
    <w:semiHidden/>
    <w:unhideWhenUsed/>
    <w:rsid w:val="006039E1"/>
  </w:style>
  <w:style w:type="character" w:styleId="Textodelmarcadordeposicin">
    <w:name w:val="Placeholder Text"/>
    <w:uiPriority w:val="99"/>
    <w:semiHidden/>
    <w:rsid w:val="006039E1"/>
    <w:rPr>
      <w:color w:val="808080"/>
    </w:rPr>
  </w:style>
  <w:style w:type="paragraph" w:styleId="Textosinformato">
    <w:name w:val="Plain Text"/>
    <w:basedOn w:val="Normal"/>
    <w:link w:val="TextosinformatoCar"/>
    <w:semiHidden/>
    <w:unhideWhenUsed/>
    <w:rsid w:val="006039E1"/>
    <w:rPr>
      <w:rFonts w:ascii="Consolas" w:hAnsi="Consolas" w:cs="Consolas"/>
      <w:sz w:val="21"/>
      <w:szCs w:val="21"/>
    </w:rPr>
  </w:style>
  <w:style w:type="character" w:customStyle="1" w:styleId="TextosinformatoCar">
    <w:name w:val="Texto sin formato Car"/>
    <w:link w:val="Textosinformato"/>
    <w:semiHidden/>
    <w:rsid w:val="006039E1"/>
    <w:rPr>
      <w:rFonts w:ascii="Consolas" w:eastAsia="Times New Roman" w:hAnsi="Consolas" w:cs="Consolas"/>
      <w:sz w:val="21"/>
      <w:szCs w:val="21"/>
      <w:lang w:eastAsia="ar-SA"/>
    </w:rPr>
  </w:style>
  <w:style w:type="paragraph" w:styleId="Cita">
    <w:name w:val="Quote"/>
    <w:basedOn w:val="Normal"/>
    <w:next w:val="Normal"/>
    <w:link w:val="CitaCar"/>
    <w:uiPriority w:val="29"/>
    <w:qFormat/>
    <w:rsid w:val="006039E1"/>
    <w:rPr>
      <w:i/>
      <w:iCs/>
      <w:color w:val="000000"/>
    </w:rPr>
  </w:style>
  <w:style w:type="character" w:customStyle="1" w:styleId="CitaCar">
    <w:name w:val="Cita Car"/>
    <w:link w:val="Cita"/>
    <w:uiPriority w:val="29"/>
    <w:rsid w:val="006039E1"/>
    <w:rPr>
      <w:rFonts w:ascii="Times New Roman" w:eastAsia="Times New Roman" w:hAnsi="Times New Roman" w:cs="Times New Roman"/>
      <w:i/>
      <w:iCs/>
      <w:color w:val="000000"/>
      <w:sz w:val="24"/>
      <w:szCs w:val="24"/>
      <w:lang w:eastAsia="ar-SA"/>
    </w:rPr>
  </w:style>
  <w:style w:type="paragraph" w:styleId="Saludo">
    <w:name w:val="Salutation"/>
    <w:basedOn w:val="Normal"/>
    <w:next w:val="Normal"/>
    <w:link w:val="SaludoCar"/>
    <w:semiHidden/>
    <w:rsid w:val="006039E1"/>
  </w:style>
  <w:style w:type="character" w:customStyle="1" w:styleId="SaludoCar">
    <w:name w:val="Saludo Car"/>
    <w:link w:val="Saludo"/>
    <w:semiHidden/>
    <w:rsid w:val="006039E1"/>
    <w:rPr>
      <w:rFonts w:ascii="Times New Roman" w:eastAsia="Times New Roman" w:hAnsi="Times New Roman" w:cs="Times New Roman"/>
      <w:sz w:val="24"/>
      <w:szCs w:val="24"/>
      <w:lang w:eastAsia="ar-SA"/>
    </w:rPr>
  </w:style>
  <w:style w:type="paragraph" w:styleId="Firma">
    <w:name w:val="Signature"/>
    <w:basedOn w:val="Normal"/>
    <w:link w:val="FirmaCar"/>
    <w:semiHidden/>
    <w:unhideWhenUsed/>
    <w:rsid w:val="006039E1"/>
    <w:pPr>
      <w:ind w:left="4252"/>
    </w:pPr>
  </w:style>
  <w:style w:type="character" w:customStyle="1" w:styleId="FirmaCar">
    <w:name w:val="Firma Car"/>
    <w:link w:val="Firma"/>
    <w:semiHidden/>
    <w:rsid w:val="006039E1"/>
    <w:rPr>
      <w:rFonts w:ascii="Times New Roman" w:eastAsia="Times New Roman" w:hAnsi="Times New Roman" w:cs="Times New Roman"/>
      <w:sz w:val="24"/>
      <w:szCs w:val="24"/>
      <w:lang w:eastAsia="ar-SA"/>
    </w:rPr>
  </w:style>
  <w:style w:type="character" w:styleId="Textoennegrita">
    <w:name w:val="Strong"/>
    <w:uiPriority w:val="22"/>
    <w:qFormat/>
    <w:rsid w:val="006039E1"/>
    <w:rPr>
      <w:b/>
      <w:bCs/>
    </w:rPr>
  </w:style>
  <w:style w:type="paragraph" w:customStyle="1" w:styleId="Subheading">
    <w:name w:val="Subheading"/>
    <w:basedOn w:val="Normal"/>
    <w:uiPriority w:val="9"/>
    <w:qFormat/>
    <w:rsid w:val="006039E1"/>
    <w:rPr>
      <w:rFonts w:cs="Arial"/>
      <w:u w:val="single"/>
    </w:rPr>
  </w:style>
  <w:style w:type="paragraph" w:styleId="Subttulo">
    <w:name w:val="Subtitle"/>
    <w:basedOn w:val="Normal"/>
    <w:next w:val="Normal"/>
    <w:link w:val="SubttuloCar"/>
    <w:qFormat/>
    <w:rsid w:val="006039E1"/>
    <w:pPr>
      <w:numPr>
        <w:ilvl w:val="1"/>
      </w:numPr>
    </w:pPr>
    <w:rPr>
      <w:rFonts w:ascii="Cambria" w:eastAsia="MS Gothic" w:hAnsi="Cambria"/>
      <w:i/>
      <w:iCs/>
      <w:color w:val="4F81BD"/>
      <w:spacing w:val="15"/>
    </w:rPr>
  </w:style>
  <w:style w:type="character" w:customStyle="1" w:styleId="SubttuloCar">
    <w:name w:val="Subtítulo Car"/>
    <w:link w:val="Subttulo"/>
    <w:rsid w:val="006039E1"/>
    <w:rPr>
      <w:rFonts w:ascii="Cambria" w:eastAsia="MS Gothic" w:hAnsi="Cambria" w:cs="Times New Roman"/>
      <w:i/>
      <w:iCs/>
      <w:color w:val="4F81BD"/>
      <w:spacing w:val="15"/>
      <w:sz w:val="24"/>
      <w:szCs w:val="24"/>
      <w:lang w:eastAsia="ar-SA"/>
    </w:rPr>
  </w:style>
  <w:style w:type="character" w:styleId="nfasissutil">
    <w:name w:val="Subtle Emphasis"/>
    <w:uiPriority w:val="19"/>
    <w:qFormat/>
    <w:rsid w:val="006039E1"/>
    <w:rPr>
      <w:i/>
      <w:iCs/>
      <w:color w:val="808080"/>
    </w:rPr>
  </w:style>
  <w:style w:type="character" w:styleId="Referenciasutil">
    <w:name w:val="Subtle Reference"/>
    <w:uiPriority w:val="31"/>
    <w:qFormat/>
    <w:rsid w:val="006039E1"/>
    <w:rPr>
      <w:smallCaps/>
      <w:color w:val="C0504D"/>
      <w:u w:val="single"/>
    </w:rPr>
  </w:style>
  <w:style w:type="table" w:styleId="Tablaconcuadrcula">
    <w:name w:val="Table Grid"/>
    <w:basedOn w:val="Tablanormal"/>
    <w:uiPriority w:val="99"/>
    <w:rsid w:val="006039E1"/>
    <w:rPr>
      <w:rFonts w:ascii="Georgia" w:eastAsia="Times New Roman" w:hAnsi="Georg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nsangra">
    <w:name w:val="table of authorities"/>
    <w:basedOn w:val="Normal"/>
    <w:next w:val="Normal"/>
    <w:semiHidden/>
    <w:unhideWhenUsed/>
    <w:rsid w:val="006039E1"/>
    <w:pPr>
      <w:ind w:left="240" w:hanging="240"/>
    </w:pPr>
  </w:style>
  <w:style w:type="paragraph" w:styleId="Tabladeilustraciones">
    <w:name w:val="table of figures"/>
    <w:basedOn w:val="Normal"/>
    <w:next w:val="Normal"/>
    <w:semiHidden/>
    <w:unhideWhenUsed/>
    <w:rsid w:val="006039E1"/>
  </w:style>
  <w:style w:type="paragraph" w:customStyle="1" w:styleId="TableTitle">
    <w:name w:val="Table Title"/>
    <w:basedOn w:val="Normal"/>
    <w:semiHidden/>
    <w:rsid w:val="006039E1"/>
    <w:rPr>
      <w:rFonts w:ascii="NotesStyle-BoldTf" w:hAnsi="NotesStyle-BoldTf"/>
      <w:caps/>
      <w:color w:val="4B4B4D"/>
      <w:sz w:val="52"/>
    </w:rPr>
  </w:style>
  <w:style w:type="paragraph" w:styleId="Puesto">
    <w:name w:val="Title"/>
    <w:basedOn w:val="Normal"/>
    <w:next w:val="Normal"/>
    <w:link w:val="PuestoCar"/>
    <w:uiPriority w:val="10"/>
    <w:qFormat/>
    <w:rsid w:val="006039E1"/>
    <w:rPr>
      <w:sz w:val="36"/>
    </w:rPr>
  </w:style>
  <w:style w:type="character" w:customStyle="1" w:styleId="PuestoCar">
    <w:name w:val="Puesto Car"/>
    <w:link w:val="Puesto"/>
    <w:uiPriority w:val="10"/>
    <w:rsid w:val="006039E1"/>
    <w:rPr>
      <w:rFonts w:ascii="Times New Roman" w:eastAsia="Times New Roman" w:hAnsi="Times New Roman" w:cs="Times New Roman"/>
      <w:sz w:val="36"/>
      <w:szCs w:val="24"/>
      <w:lang w:eastAsia="ar-SA"/>
    </w:rPr>
  </w:style>
  <w:style w:type="paragraph" w:styleId="Encabezadodelista">
    <w:name w:val="toa heading"/>
    <w:basedOn w:val="Normal"/>
    <w:next w:val="Normal"/>
    <w:semiHidden/>
    <w:unhideWhenUsed/>
    <w:rsid w:val="006039E1"/>
    <w:pPr>
      <w:spacing w:before="120"/>
    </w:pPr>
    <w:rPr>
      <w:rFonts w:ascii="Cambria" w:eastAsia="MS Gothic" w:hAnsi="Cambria"/>
      <w:b/>
      <w:bCs/>
    </w:rPr>
  </w:style>
  <w:style w:type="paragraph" w:styleId="TDC1">
    <w:name w:val="toc 1"/>
    <w:basedOn w:val="Normal"/>
    <w:next w:val="Normal"/>
    <w:uiPriority w:val="39"/>
    <w:qFormat/>
    <w:rsid w:val="006039E1"/>
    <w:pPr>
      <w:tabs>
        <w:tab w:val="left" w:pos="397"/>
        <w:tab w:val="right" w:leader="dot" w:pos="9630"/>
      </w:tabs>
    </w:pPr>
    <w:rPr>
      <w:b/>
      <w:bCs/>
      <w:caps/>
      <w:noProof/>
      <w:szCs w:val="20"/>
    </w:rPr>
  </w:style>
  <w:style w:type="paragraph" w:styleId="TDC2">
    <w:name w:val="toc 2"/>
    <w:basedOn w:val="Normal"/>
    <w:next w:val="Normal"/>
    <w:autoRedefine/>
    <w:uiPriority w:val="39"/>
    <w:qFormat/>
    <w:rsid w:val="006039E1"/>
    <w:pPr>
      <w:tabs>
        <w:tab w:val="left" w:pos="454"/>
        <w:tab w:val="right" w:leader="dot" w:pos="9630"/>
      </w:tabs>
    </w:pPr>
    <w:rPr>
      <w:noProof/>
      <w:szCs w:val="20"/>
    </w:rPr>
  </w:style>
  <w:style w:type="paragraph" w:styleId="TDC3">
    <w:name w:val="toc 3"/>
    <w:basedOn w:val="Normal"/>
    <w:next w:val="Normal"/>
    <w:autoRedefine/>
    <w:uiPriority w:val="39"/>
    <w:qFormat/>
    <w:rsid w:val="006039E1"/>
    <w:pPr>
      <w:tabs>
        <w:tab w:val="left" w:pos="567"/>
        <w:tab w:val="right" w:leader="dot" w:pos="9630"/>
      </w:tabs>
    </w:pPr>
    <w:rPr>
      <w:noProof/>
      <w:szCs w:val="20"/>
    </w:rPr>
  </w:style>
  <w:style w:type="paragraph" w:styleId="TDC4">
    <w:name w:val="toc 4"/>
    <w:basedOn w:val="Normal"/>
    <w:next w:val="Normal"/>
    <w:autoRedefine/>
    <w:semiHidden/>
    <w:rsid w:val="006039E1"/>
    <w:pPr>
      <w:tabs>
        <w:tab w:val="left" w:pos="709"/>
        <w:tab w:val="right" w:leader="dot" w:pos="9628"/>
      </w:tabs>
    </w:pPr>
  </w:style>
  <w:style w:type="paragraph" w:styleId="TDC5">
    <w:name w:val="toc 5"/>
    <w:basedOn w:val="Normal"/>
    <w:next w:val="Normal"/>
    <w:autoRedefine/>
    <w:uiPriority w:val="39"/>
    <w:semiHidden/>
    <w:unhideWhenUsed/>
    <w:rsid w:val="006039E1"/>
    <w:pPr>
      <w:spacing w:after="100"/>
      <w:ind w:left="960"/>
    </w:pPr>
  </w:style>
  <w:style w:type="paragraph" w:styleId="TDC6">
    <w:name w:val="toc 6"/>
    <w:basedOn w:val="Normal"/>
    <w:next w:val="Normal"/>
    <w:autoRedefine/>
    <w:semiHidden/>
    <w:unhideWhenUsed/>
    <w:rsid w:val="006039E1"/>
    <w:pPr>
      <w:spacing w:after="100"/>
      <w:ind w:left="1200"/>
    </w:pPr>
  </w:style>
  <w:style w:type="paragraph" w:styleId="TDC7">
    <w:name w:val="toc 7"/>
    <w:basedOn w:val="Normal"/>
    <w:next w:val="Normal"/>
    <w:autoRedefine/>
    <w:semiHidden/>
    <w:unhideWhenUsed/>
    <w:rsid w:val="006039E1"/>
    <w:pPr>
      <w:spacing w:after="100"/>
      <w:ind w:left="1440"/>
    </w:pPr>
  </w:style>
  <w:style w:type="paragraph" w:styleId="TDC8">
    <w:name w:val="toc 8"/>
    <w:basedOn w:val="Normal"/>
    <w:next w:val="Normal"/>
    <w:autoRedefine/>
    <w:semiHidden/>
    <w:unhideWhenUsed/>
    <w:rsid w:val="006039E1"/>
    <w:pPr>
      <w:spacing w:after="100"/>
      <w:ind w:left="1680"/>
    </w:pPr>
  </w:style>
  <w:style w:type="paragraph" w:styleId="TDC9">
    <w:name w:val="toc 9"/>
    <w:basedOn w:val="Normal"/>
    <w:next w:val="Normal"/>
    <w:autoRedefine/>
    <w:semiHidden/>
    <w:unhideWhenUsed/>
    <w:rsid w:val="006039E1"/>
    <w:pPr>
      <w:spacing w:after="100"/>
      <w:ind w:left="1920"/>
    </w:pPr>
  </w:style>
  <w:style w:type="paragraph" w:styleId="TtulodeTDC">
    <w:name w:val="TOC Heading"/>
    <w:basedOn w:val="Normal"/>
    <w:next w:val="Normal"/>
    <w:uiPriority w:val="39"/>
    <w:semiHidden/>
    <w:unhideWhenUsed/>
    <w:qFormat/>
    <w:rsid w:val="006039E1"/>
    <w:pPr>
      <w:spacing w:before="240" w:after="240" w:line="240" w:lineRule="exact"/>
    </w:pPr>
    <w:rPr>
      <w:b/>
      <w:sz w:val="18"/>
    </w:rPr>
  </w:style>
  <w:style w:type="paragraph" w:customStyle="1" w:styleId="OptionBlock">
    <w:name w:val="Option Block"/>
    <w:basedOn w:val="Normal"/>
    <w:link w:val="OptionBlockCharChar"/>
    <w:rsid w:val="006039E1"/>
    <w:pPr>
      <w:shd w:val="clear" w:color="auto" w:fill="FFFF99"/>
    </w:pPr>
    <w:rPr>
      <w:szCs w:val="20"/>
    </w:rPr>
  </w:style>
  <w:style w:type="character" w:customStyle="1" w:styleId="OptionBlockCharChar">
    <w:name w:val="Option Block Char Char"/>
    <w:link w:val="OptionBlock"/>
    <w:rsid w:val="006039E1"/>
    <w:rPr>
      <w:rFonts w:ascii="Times New Roman" w:eastAsia="Times New Roman" w:hAnsi="Times New Roman" w:cs="Times New Roman"/>
      <w:sz w:val="24"/>
      <w:szCs w:val="20"/>
      <w:shd w:val="clear" w:color="auto" w:fill="FFFF99"/>
      <w:lang w:eastAsia="ar-SA"/>
    </w:rPr>
  </w:style>
  <w:style w:type="paragraph" w:customStyle="1" w:styleId="NumberedListLetters">
    <w:name w:val="Numbered List (Letters)"/>
    <w:basedOn w:val="Normal"/>
    <w:link w:val="NumberedListLettersChar"/>
    <w:qFormat/>
    <w:rsid w:val="006039E1"/>
  </w:style>
  <w:style w:type="character" w:customStyle="1" w:styleId="NumberedListLettersChar">
    <w:name w:val="Numbered List (Letters) Char"/>
    <w:link w:val="NumberedListLetters"/>
    <w:rsid w:val="006039E1"/>
    <w:rPr>
      <w:rFonts w:ascii="Times New Roman" w:eastAsia="Times New Roman" w:hAnsi="Times New Roman" w:cs="Times New Roman"/>
      <w:sz w:val="24"/>
      <w:szCs w:val="24"/>
      <w:lang w:eastAsia="ar-SA"/>
    </w:rPr>
  </w:style>
  <w:style w:type="paragraph" w:customStyle="1" w:styleId="OptionText">
    <w:name w:val="Option Text"/>
    <w:basedOn w:val="OptionBlock"/>
    <w:link w:val="OptionTextChar"/>
    <w:rsid w:val="006039E1"/>
    <w:rPr>
      <w:shd w:val="clear" w:color="auto" w:fill="FFFF99"/>
    </w:rPr>
  </w:style>
  <w:style w:type="character" w:customStyle="1" w:styleId="OptionTextChar">
    <w:name w:val="Option Text Char"/>
    <w:link w:val="OptionText"/>
    <w:rsid w:val="006039E1"/>
    <w:rPr>
      <w:rFonts w:ascii="Times New Roman" w:eastAsia="Times New Roman" w:hAnsi="Times New Roman" w:cs="Times New Roman"/>
      <w:sz w:val="24"/>
      <w:szCs w:val="20"/>
      <w:shd w:val="clear" w:color="auto" w:fill="FFFF99"/>
      <w:lang w:eastAsia="ar-SA"/>
    </w:rPr>
  </w:style>
  <w:style w:type="paragraph" w:customStyle="1" w:styleId="Article">
    <w:name w:val="Article"/>
    <w:basedOn w:val="Ttulo2"/>
    <w:next w:val="Ttulo3"/>
    <w:qFormat/>
    <w:rsid w:val="006039E1"/>
    <w:pPr>
      <w:numPr>
        <w:numId w:val="13"/>
      </w:numPr>
      <w:spacing w:before="0" w:after="0"/>
    </w:pPr>
    <w:rPr>
      <w:rFonts w:cs="Times New Roman"/>
      <w:bCs w:val="0"/>
      <w:iCs w:val="0"/>
      <w:sz w:val="24"/>
      <w:szCs w:val="24"/>
      <w:u w:val="single"/>
    </w:rPr>
  </w:style>
  <w:style w:type="paragraph" w:customStyle="1" w:styleId="Subarticle">
    <w:name w:val="Subarticle"/>
    <w:basedOn w:val="Ttulo3"/>
    <w:link w:val="SubarticleChar"/>
    <w:qFormat/>
    <w:rsid w:val="006039E1"/>
    <w:pPr>
      <w:numPr>
        <w:numId w:val="13"/>
      </w:numPr>
      <w:tabs>
        <w:tab w:val="clear" w:pos="1277"/>
        <w:tab w:val="num" w:pos="0"/>
        <w:tab w:val="left" w:pos="900"/>
        <w:tab w:val="left" w:pos="1620"/>
        <w:tab w:val="left" w:pos="2520"/>
      </w:tabs>
      <w:spacing w:before="0" w:after="0"/>
      <w:ind w:left="0"/>
    </w:pPr>
    <w:rPr>
      <w:rFonts w:cs="Times New Roman"/>
      <w:bCs w:val="0"/>
      <w:i w:val="0"/>
      <w:sz w:val="24"/>
      <w:szCs w:val="24"/>
      <w:u w:val="single"/>
    </w:rPr>
  </w:style>
  <w:style w:type="paragraph" w:customStyle="1" w:styleId="SubarticleLevel3">
    <w:name w:val="Subarticle Level 3"/>
    <w:basedOn w:val="Normal"/>
    <w:link w:val="SubarticleLevel3CharChar"/>
    <w:rsid w:val="006039E1"/>
    <w:pPr>
      <w:numPr>
        <w:ilvl w:val="3"/>
        <w:numId w:val="13"/>
      </w:numPr>
    </w:pPr>
  </w:style>
  <w:style w:type="paragraph" w:customStyle="1" w:styleId="SubarticleLevel4">
    <w:name w:val="Subarticle Level 4"/>
    <w:basedOn w:val="Normal"/>
    <w:rsid w:val="006039E1"/>
    <w:pPr>
      <w:numPr>
        <w:ilvl w:val="4"/>
        <w:numId w:val="13"/>
      </w:numPr>
      <w:tabs>
        <w:tab w:val="left" w:pos="900"/>
      </w:tabs>
      <w:ind w:left="907" w:hanging="907"/>
    </w:pPr>
  </w:style>
  <w:style w:type="character" w:customStyle="1" w:styleId="SubarticleChar">
    <w:name w:val="Subarticle Char"/>
    <w:link w:val="Subarticle"/>
    <w:locked/>
    <w:rsid w:val="006039E1"/>
    <w:rPr>
      <w:rFonts w:ascii="Times New Roman" w:eastAsia="Times New Roman" w:hAnsi="Times New Roman" w:cs="Times New Roman"/>
      <w:b/>
      <w:sz w:val="24"/>
      <w:szCs w:val="24"/>
      <w:u w:val="single"/>
      <w:lang w:eastAsia="ar-SA"/>
    </w:rPr>
  </w:style>
  <w:style w:type="character" w:customStyle="1" w:styleId="SubarticleLevel3CharChar">
    <w:name w:val="Subarticle Level 3 Char Char"/>
    <w:link w:val="SubarticleLevel3"/>
    <w:locked/>
    <w:rsid w:val="006039E1"/>
    <w:rPr>
      <w:rFonts w:ascii="Times New Roman" w:eastAsia="Times New Roman" w:hAnsi="Times New Roman" w:cs="Times New Roman"/>
      <w:sz w:val="24"/>
      <w:szCs w:val="24"/>
      <w:lang w:eastAsia="ar-SA"/>
    </w:rPr>
  </w:style>
  <w:style w:type="paragraph" w:customStyle="1" w:styleId="DashedList">
    <w:name w:val="Dashed List"/>
    <w:basedOn w:val="Normal"/>
    <w:qFormat/>
    <w:rsid w:val="006039E1"/>
    <w:pPr>
      <w:numPr>
        <w:ilvl w:val="1"/>
        <w:numId w:val="14"/>
      </w:numPr>
    </w:pPr>
  </w:style>
  <w:style w:type="paragraph" w:customStyle="1" w:styleId="DashedListIndented">
    <w:name w:val="Dashed List Indented"/>
    <w:basedOn w:val="DashedList"/>
    <w:qFormat/>
    <w:rsid w:val="006039E1"/>
    <w:pPr>
      <w:tabs>
        <w:tab w:val="left" w:pos="1440"/>
      </w:tabs>
    </w:pPr>
  </w:style>
  <w:style w:type="paragraph" w:customStyle="1" w:styleId="Level1Header">
    <w:name w:val="Level 1 Header"/>
    <w:basedOn w:val="Normal"/>
    <w:qFormat/>
    <w:rsid w:val="006039E1"/>
    <w:pPr>
      <w:widowControl w:val="0"/>
      <w:ind w:left="720" w:hanging="720"/>
      <w:jc w:val="left"/>
    </w:pPr>
    <w:rPr>
      <w:b/>
      <w:caps/>
      <w:u w:val="single"/>
    </w:rPr>
  </w:style>
  <w:style w:type="paragraph" w:customStyle="1" w:styleId="Level2Header">
    <w:name w:val="Level 2 Header"/>
    <w:basedOn w:val="Normal"/>
    <w:qFormat/>
    <w:rsid w:val="006039E1"/>
    <w:pPr>
      <w:widowControl w:val="0"/>
      <w:numPr>
        <w:ilvl w:val="1"/>
        <w:numId w:val="15"/>
      </w:numPr>
      <w:tabs>
        <w:tab w:val="clear" w:pos="792"/>
      </w:tabs>
      <w:ind w:left="720" w:hanging="720"/>
    </w:pPr>
    <w:rPr>
      <w:b/>
      <w:u w:val="single"/>
    </w:rPr>
  </w:style>
  <w:style w:type="paragraph" w:customStyle="1" w:styleId="Level3Header">
    <w:name w:val="Level 3 Header"/>
    <w:basedOn w:val="Normal"/>
    <w:next w:val="Normal"/>
    <w:qFormat/>
    <w:rsid w:val="006039E1"/>
    <w:pPr>
      <w:widowControl w:val="0"/>
      <w:ind w:left="720" w:hanging="720"/>
    </w:pPr>
  </w:style>
  <w:style w:type="paragraph" w:customStyle="1" w:styleId="SubarticleLevel2">
    <w:name w:val="Subarticle Level 2"/>
    <w:basedOn w:val="Subarticle"/>
    <w:rsid w:val="006039E1"/>
    <w:pPr>
      <w:numPr>
        <w:ilvl w:val="0"/>
        <w:numId w:val="0"/>
      </w:numPr>
      <w:tabs>
        <w:tab w:val="clear" w:pos="1620"/>
        <w:tab w:val="clear" w:pos="2520"/>
        <w:tab w:val="num" w:pos="1080"/>
      </w:tabs>
      <w:ind w:left="1080" w:hanging="360"/>
    </w:pPr>
    <w:rPr>
      <w:b w:val="0"/>
      <w:u w:val="none"/>
    </w:rPr>
  </w:style>
  <w:style w:type="paragraph" w:styleId="Revisin">
    <w:name w:val="Revision"/>
    <w:hidden/>
    <w:uiPriority w:val="99"/>
    <w:semiHidden/>
    <w:rsid w:val="006039E1"/>
    <w:rPr>
      <w:rFonts w:ascii="Times New Roman" w:eastAsia="Times New Roman" w:hAnsi="Times New Roman"/>
      <w:sz w:val="24"/>
      <w:szCs w:val="24"/>
      <w:lang w:val="en-GB" w:eastAsia="ar-SA"/>
    </w:rPr>
  </w:style>
  <w:style w:type="paragraph" w:customStyle="1" w:styleId="FormatvorlageBlock">
    <w:name w:val="Formatvorlage Block"/>
    <w:basedOn w:val="Normal"/>
    <w:rsid w:val="006039E1"/>
    <w:pPr>
      <w:suppressAutoHyphens w:val="0"/>
      <w:spacing w:line="360" w:lineRule="auto"/>
    </w:pPr>
    <w:rPr>
      <w:rFonts w:ascii="Arial" w:hAnsi="Arial"/>
      <w:szCs w:val="20"/>
      <w:lang w:eastAsia="de-DE"/>
    </w:rPr>
  </w:style>
  <w:style w:type="paragraph" w:customStyle="1" w:styleId="FormatvorlageLinks125cm">
    <w:name w:val="Formatvorlage Links:  125 cm"/>
    <w:basedOn w:val="Normal"/>
    <w:rsid w:val="006039E1"/>
    <w:pPr>
      <w:suppressAutoHyphens w:val="0"/>
      <w:spacing w:before="120" w:after="120" w:line="360" w:lineRule="auto"/>
      <w:ind w:left="578"/>
    </w:pPr>
    <w:rPr>
      <w:rFonts w:ascii="Arial" w:hAnsi="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51013">
      <w:bodyDiv w:val="1"/>
      <w:marLeft w:val="0"/>
      <w:marRight w:val="0"/>
      <w:marTop w:val="0"/>
      <w:marBottom w:val="0"/>
      <w:divBdr>
        <w:top w:val="none" w:sz="0" w:space="0" w:color="auto"/>
        <w:left w:val="none" w:sz="0" w:space="0" w:color="auto"/>
        <w:bottom w:val="none" w:sz="0" w:space="0" w:color="auto"/>
        <w:right w:val="none" w:sz="0" w:space="0" w:color="auto"/>
      </w:divBdr>
    </w:div>
    <w:div w:id="216287906">
      <w:bodyDiv w:val="1"/>
      <w:marLeft w:val="0"/>
      <w:marRight w:val="0"/>
      <w:marTop w:val="0"/>
      <w:marBottom w:val="0"/>
      <w:divBdr>
        <w:top w:val="none" w:sz="0" w:space="0" w:color="auto"/>
        <w:left w:val="none" w:sz="0" w:space="0" w:color="auto"/>
        <w:bottom w:val="none" w:sz="0" w:space="0" w:color="auto"/>
        <w:right w:val="none" w:sz="0" w:space="0" w:color="auto"/>
      </w:divBdr>
    </w:div>
    <w:div w:id="320281480">
      <w:bodyDiv w:val="1"/>
      <w:marLeft w:val="0"/>
      <w:marRight w:val="0"/>
      <w:marTop w:val="0"/>
      <w:marBottom w:val="0"/>
      <w:divBdr>
        <w:top w:val="none" w:sz="0" w:space="0" w:color="auto"/>
        <w:left w:val="none" w:sz="0" w:space="0" w:color="auto"/>
        <w:bottom w:val="none" w:sz="0" w:space="0" w:color="auto"/>
        <w:right w:val="none" w:sz="0" w:space="0" w:color="auto"/>
      </w:divBdr>
    </w:div>
    <w:div w:id="390160587">
      <w:bodyDiv w:val="1"/>
      <w:marLeft w:val="0"/>
      <w:marRight w:val="0"/>
      <w:marTop w:val="0"/>
      <w:marBottom w:val="0"/>
      <w:divBdr>
        <w:top w:val="none" w:sz="0" w:space="0" w:color="auto"/>
        <w:left w:val="none" w:sz="0" w:space="0" w:color="auto"/>
        <w:bottom w:val="none" w:sz="0" w:space="0" w:color="auto"/>
        <w:right w:val="none" w:sz="0" w:space="0" w:color="auto"/>
      </w:divBdr>
    </w:div>
    <w:div w:id="440761585">
      <w:bodyDiv w:val="1"/>
      <w:marLeft w:val="0"/>
      <w:marRight w:val="0"/>
      <w:marTop w:val="0"/>
      <w:marBottom w:val="0"/>
      <w:divBdr>
        <w:top w:val="none" w:sz="0" w:space="0" w:color="auto"/>
        <w:left w:val="none" w:sz="0" w:space="0" w:color="auto"/>
        <w:bottom w:val="none" w:sz="0" w:space="0" w:color="auto"/>
        <w:right w:val="none" w:sz="0" w:space="0" w:color="auto"/>
      </w:divBdr>
    </w:div>
    <w:div w:id="445778977">
      <w:bodyDiv w:val="1"/>
      <w:marLeft w:val="0"/>
      <w:marRight w:val="0"/>
      <w:marTop w:val="0"/>
      <w:marBottom w:val="0"/>
      <w:divBdr>
        <w:top w:val="none" w:sz="0" w:space="0" w:color="auto"/>
        <w:left w:val="none" w:sz="0" w:space="0" w:color="auto"/>
        <w:bottom w:val="none" w:sz="0" w:space="0" w:color="auto"/>
        <w:right w:val="none" w:sz="0" w:space="0" w:color="auto"/>
      </w:divBdr>
    </w:div>
    <w:div w:id="682820500">
      <w:bodyDiv w:val="1"/>
      <w:marLeft w:val="0"/>
      <w:marRight w:val="0"/>
      <w:marTop w:val="0"/>
      <w:marBottom w:val="0"/>
      <w:divBdr>
        <w:top w:val="none" w:sz="0" w:space="0" w:color="auto"/>
        <w:left w:val="none" w:sz="0" w:space="0" w:color="auto"/>
        <w:bottom w:val="none" w:sz="0" w:space="0" w:color="auto"/>
        <w:right w:val="none" w:sz="0" w:space="0" w:color="auto"/>
      </w:divBdr>
    </w:div>
    <w:div w:id="694385232">
      <w:bodyDiv w:val="1"/>
      <w:marLeft w:val="0"/>
      <w:marRight w:val="0"/>
      <w:marTop w:val="0"/>
      <w:marBottom w:val="0"/>
      <w:divBdr>
        <w:top w:val="none" w:sz="0" w:space="0" w:color="auto"/>
        <w:left w:val="none" w:sz="0" w:space="0" w:color="auto"/>
        <w:bottom w:val="none" w:sz="0" w:space="0" w:color="auto"/>
        <w:right w:val="none" w:sz="0" w:space="0" w:color="auto"/>
      </w:divBdr>
    </w:div>
    <w:div w:id="755978352">
      <w:bodyDiv w:val="1"/>
      <w:marLeft w:val="0"/>
      <w:marRight w:val="0"/>
      <w:marTop w:val="0"/>
      <w:marBottom w:val="0"/>
      <w:divBdr>
        <w:top w:val="none" w:sz="0" w:space="0" w:color="auto"/>
        <w:left w:val="none" w:sz="0" w:space="0" w:color="auto"/>
        <w:bottom w:val="none" w:sz="0" w:space="0" w:color="auto"/>
        <w:right w:val="none" w:sz="0" w:space="0" w:color="auto"/>
      </w:divBdr>
    </w:div>
    <w:div w:id="765658523">
      <w:bodyDiv w:val="1"/>
      <w:marLeft w:val="0"/>
      <w:marRight w:val="0"/>
      <w:marTop w:val="0"/>
      <w:marBottom w:val="0"/>
      <w:divBdr>
        <w:top w:val="none" w:sz="0" w:space="0" w:color="auto"/>
        <w:left w:val="none" w:sz="0" w:space="0" w:color="auto"/>
        <w:bottom w:val="none" w:sz="0" w:space="0" w:color="auto"/>
        <w:right w:val="none" w:sz="0" w:space="0" w:color="auto"/>
      </w:divBdr>
    </w:div>
    <w:div w:id="769280539">
      <w:bodyDiv w:val="1"/>
      <w:marLeft w:val="0"/>
      <w:marRight w:val="0"/>
      <w:marTop w:val="0"/>
      <w:marBottom w:val="0"/>
      <w:divBdr>
        <w:top w:val="none" w:sz="0" w:space="0" w:color="auto"/>
        <w:left w:val="none" w:sz="0" w:space="0" w:color="auto"/>
        <w:bottom w:val="none" w:sz="0" w:space="0" w:color="auto"/>
        <w:right w:val="none" w:sz="0" w:space="0" w:color="auto"/>
      </w:divBdr>
    </w:div>
    <w:div w:id="849025146">
      <w:bodyDiv w:val="1"/>
      <w:marLeft w:val="0"/>
      <w:marRight w:val="0"/>
      <w:marTop w:val="0"/>
      <w:marBottom w:val="0"/>
      <w:divBdr>
        <w:top w:val="none" w:sz="0" w:space="0" w:color="auto"/>
        <w:left w:val="none" w:sz="0" w:space="0" w:color="auto"/>
        <w:bottom w:val="none" w:sz="0" w:space="0" w:color="auto"/>
        <w:right w:val="none" w:sz="0" w:space="0" w:color="auto"/>
      </w:divBdr>
    </w:div>
    <w:div w:id="855389291">
      <w:bodyDiv w:val="1"/>
      <w:marLeft w:val="0"/>
      <w:marRight w:val="0"/>
      <w:marTop w:val="0"/>
      <w:marBottom w:val="0"/>
      <w:divBdr>
        <w:top w:val="none" w:sz="0" w:space="0" w:color="auto"/>
        <w:left w:val="none" w:sz="0" w:space="0" w:color="auto"/>
        <w:bottom w:val="none" w:sz="0" w:space="0" w:color="auto"/>
        <w:right w:val="none" w:sz="0" w:space="0" w:color="auto"/>
      </w:divBdr>
    </w:div>
    <w:div w:id="882444499">
      <w:bodyDiv w:val="1"/>
      <w:marLeft w:val="0"/>
      <w:marRight w:val="0"/>
      <w:marTop w:val="0"/>
      <w:marBottom w:val="0"/>
      <w:divBdr>
        <w:top w:val="none" w:sz="0" w:space="0" w:color="auto"/>
        <w:left w:val="none" w:sz="0" w:space="0" w:color="auto"/>
        <w:bottom w:val="none" w:sz="0" w:space="0" w:color="auto"/>
        <w:right w:val="none" w:sz="0" w:space="0" w:color="auto"/>
      </w:divBdr>
    </w:div>
    <w:div w:id="1126659171">
      <w:bodyDiv w:val="1"/>
      <w:marLeft w:val="0"/>
      <w:marRight w:val="0"/>
      <w:marTop w:val="0"/>
      <w:marBottom w:val="0"/>
      <w:divBdr>
        <w:top w:val="none" w:sz="0" w:space="0" w:color="auto"/>
        <w:left w:val="none" w:sz="0" w:space="0" w:color="auto"/>
        <w:bottom w:val="none" w:sz="0" w:space="0" w:color="auto"/>
        <w:right w:val="none" w:sz="0" w:space="0" w:color="auto"/>
      </w:divBdr>
    </w:div>
    <w:div w:id="1132095051">
      <w:bodyDiv w:val="1"/>
      <w:marLeft w:val="0"/>
      <w:marRight w:val="0"/>
      <w:marTop w:val="0"/>
      <w:marBottom w:val="0"/>
      <w:divBdr>
        <w:top w:val="none" w:sz="0" w:space="0" w:color="auto"/>
        <w:left w:val="none" w:sz="0" w:space="0" w:color="auto"/>
        <w:bottom w:val="none" w:sz="0" w:space="0" w:color="auto"/>
        <w:right w:val="none" w:sz="0" w:space="0" w:color="auto"/>
      </w:divBdr>
    </w:div>
    <w:div w:id="1194150332">
      <w:bodyDiv w:val="1"/>
      <w:marLeft w:val="0"/>
      <w:marRight w:val="0"/>
      <w:marTop w:val="0"/>
      <w:marBottom w:val="0"/>
      <w:divBdr>
        <w:top w:val="none" w:sz="0" w:space="0" w:color="auto"/>
        <w:left w:val="none" w:sz="0" w:space="0" w:color="auto"/>
        <w:bottom w:val="none" w:sz="0" w:space="0" w:color="auto"/>
        <w:right w:val="none" w:sz="0" w:space="0" w:color="auto"/>
      </w:divBdr>
    </w:div>
    <w:div w:id="1221479013">
      <w:bodyDiv w:val="1"/>
      <w:marLeft w:val="0"/>
      <w:marRight w:val="0"/>
      <w:marTop w:val="0"/>
      <w:marBottom w:val="0"/>
      <w:divBdr>
        <w:top w:val="none" w:sz="0" w:space="0" w:color="auto"/>
        <w:left w:val="none" w:sz="0" w:space="0" w:color="auto"/>
        <w:bottom w:val="none" w:sz="0" w:space="0" w:color="auto"/>
        <w:right w:val="none" w:sz="0" w:space="0" w:color="auto"/>
      </w:divBdr>
    </w:div>
    <w:div w:id="1235621639">
      <w:bodyDiv w:val="1"/>
      <w:marLeft w:val="0"/>
      <w:marRight w:val="0"/>
      <w:marTop w:val="0"/>
      <w:marBottom w:val="0"/>
      <w:divBdr>
        <w:top w:val="none" w:sz="0" w:space="0" w:color="auto"/>
        <w:left w:val="none" w:sz="0" w:space="0" w:color="auto"/>
        <w:bottom w:val="none" w:sz="0" w:space="0" w:color="auto"/>
        <w:right w:val="none" w:sz="0" w:space="0" w:color="auto"/>
      </w:divBdr>
    </w:div>
    <w:div w:id="1409300899">
      <w:bodyDiv w:val="1"/>
      <w:marLeft w:val="0"/>
      <w:marRight w:val="0"/>
      <w:marTop w:val="0"/>
      <w:marBottom w:val="0"/>
      <w:divBdr>
        <w:top w:val="none" w:sz="0" w:space="0" w:color="auto"/>
        <w:left w:val="none" w:sz="0" w:space="0" w:color="auto"/>
        <w:bottom w:val="none" w:sz="0" w:space="0" w:color="auto"/>
        <w:right w:val="none" w:sz="0" w:space="0" w:color="auto"/>
      </w:divBdr>
    </w:div>
    <w:div w:id="1458403446">
      <w:bodyDiv w:val="1"/>
      <w:marLeft w:val="0"/>
      <w:marRight w:val="0"/>
      <w:marTop w:val="0"/>
      <w:marBottom w:val="0"/>
      <w:divBdr>
        <w:top w:val="none" w:sz="0" w:space="0" w:color="auto"/>
        <w:left w:val="none" w:sz="0" w:space="0" w:color="auto"/>
        <w:bottom w:val="none" w:sz="0" w:space="0" w:color="auto"/>
        <w:right w:val="none" w:sz="0" w:space="0" w:color="auto"/>
      </w:divBdr>
    </w:div>
    <w:div w:id="1590385265">
      <w:bodyDiv w:val="1"/>
      <w:marLeft w:val="0"/>
      <w:marRight w:val="0"/>
      <w:marTop w:val="0"/>
      <w:marBottom w:val="0"/>
      <w:divBdr>
        <w:top w:val="none" w:sz="0" w:space="0" w:color="auto"/>
        <w:left w:val="none" w:sz="0" w:space="0" w:color="auto"/>
        <w:bottom w:val="none" w:sz="0" w:space="0" w:color="auto"/>
        <w:right w:val="none" w:sz="0" w:space="0" w:color="auto"/>
      </w:divBdr>
    </w:div>
    <w:div w:id="1598758392">
      <w:bodyDiv w:val="1"/>
      <w:marLeft w:val="0"/>
      <w:marRight w:val="0"/>
      <w:marTop w:val="0"/>
      <w:marBottom w:val="0"/>
      <w:divBdr>
        <w:top w:val="none" w:sz="0" w:space="0" w:color="auto"/>
        <w:left w:val="none" w:sz="0" w:space="0" w:color="auto"/>
        <w:bottom w:val="none" w:sz="0" w:space="0" w:color="auto"/>
        <w:right w:val="none" w:sz="0" w:space="0" w:color="auto"/>
      </w:divBdr>
    </w:div>
    <w:div w:id="1625424476">
      <w:bodyDiv w:val="1"/>
      <w:marLeft w:val="0"/>
      <w:marRight w:val="0"/>
      <w:marTop w:val="0"/>
      <w:marBottom w:val="0"/>
      <w:divBdr>
        <w:top w:val="none" w:sz="0" w:space="0" w:color="auto"/>
        <w:left w:val="none" w:sz="0" w:space="0" w:color="auto"/>
        <w:bottom w:val="none" w:sz="0" w:space="0" w:color="auto"/>
        <w:right w:val="none" w:sz="0" w:space="0" w:color="auto"/>
      </w:divBdr>
    </w:div>
    <w:div w:id="1663122551">
      <w:bodyDiv w:val="1"/>
      <w:marLeft w:val="0"/>
      <w:marRight w:val="0"/>
      <w:marTop w:val="0"/>
      <w:marBottom w:val="0"/>
      <w:divBdr>
        <w:top w:val="none" w:sz="0" w:space="0" w:color="auto"/>
        <w:left w:val="none" w:sz="0" w:space="0" w:color="auto"/>
        <w:bottom w:val="none" w:sz="0" w:space="0" w:color="auto"/>
        <w:right w:val="none" w:sz="0" w:space="0" w:color="auto"/>
      </w:divBdr>
    </w:div>
    <w:div w:id="1666471498">
      <w:bodyDiv w:val="1"/>
      <w:marLeft w:val="0"/>
      <w:marRight w:val="0"/>
      <w:marTop w:val="0"/>
      <w:marBottom w:val="0"/>
      <w:divBdr>
        <w:top w:val="none" w:sz="0" w:space="0" w:color="auto"/>
        <w:left w:val="none" w:sz="0" w:space="0" w:color="auto"/>
        <w:bottom w:val="none" w:sz="0" w:space="0" w:color="auto"/>
        <w:right w:val="none" w:sz="0" w:space="0" w:color="auto"/>
      </w:divBdr>
    </w:div>
    <w:div w:id="1707440968">
      <w:bodyDiv w:val="1"/>
      <w:marLeft w:val="0"/>
      <w:marRight w:val="0"/>
      <w:marTop w:val="0"/>
      <w:marBottom w:val="0"/>
      <w:divBdr>
        <w:top w:val="none" w:sz="0" w:space="0" w:color="auto"/>
        <w:left w:val="none" w:sz="0" w:space="0" w:color="auto"/>
        <w:bottom w:val="none" w:sz="0" w:space="0" w:color="auto"/>
        <w:right w:val="none" w:sz="0" w:space="0" w:color="auto"/>
      </w:divBdr>
    </w:div>
    <w:div w:id="1843083031">
      <w:bodyDiv w:val="1"/>
      <w:marLeft w:val="0"/>
      <w:marRight w:val="0"/>
      <w:marTop w:val="0"/>
      <w:marBottom w:val="0"/>
      <w:divBdr>
        <w:top w:val="none" w:sz="0" w:space="0" w:color="auto"/>
        <w:left w:val="none" w:sz="0" w:space="0" w:color="auto"/>
        <w:bottom w:val="none" w:sz="0" w:space="0" w:color="auto"/>
        <w:right w:val="none" w:sz="0" w:space="0" w:color="auto"/>
      </w:divBdr>
    </w:div>
    <w:div w:id="1866092090">
      <w:bodyDiv w:val="1"/>
      <w:marLeft w:val="0"/>
      <w:marRight w:val="0"/>
      <w:marTop w:val="0"/>
      <w:marBottom w:val="0"/>
      <w:divBdr>
        <w:top w:val="none" w:sz="0" w:space="0" w:color="auto"/>
        <w:left w:val="none" w:sz="0" w:space="0" w:color="auto"/>
        <w:bottom w:val="none" w:sz="0" w:space="0" w:color="auto"/>
        <w:right w:val="none" w:sz="0" w:space="0" w:color="auto"/>
      </w:divBdr>
    </w:div>
    <w:div w:id="1926572393">
      <w:bodyDiv w:val="1"/>
      <w:marLeft w:val="0"/>
      <w:marRight w:val="0"/>
      <w:marTop w:val="0"/>
      <w:marBottom w:val="0"/>
      <w:divBdr>
        <w:top w:val="none" w:sz="0" w:space="0" w:color="auto"/>
        <w:left w:val="none" w:sz="0" w:space="0" w:color="auto"/>
        <w:bottom w:val="none" w:sz="0" w:space="0" w:color="auto"/>
        <w:right w:val="none" w:sz="0" w:space="0" w:color="auto"/>
      </w:divBdr>
    </w:div>
    <w:div w:id="1971204760">
      <w:bodyDiv w:val="1"/>
      <w:marLeft w:val="0"/>
      <w:marRight w:val="0"/>
      <w:marTop w:val="0"/>
      <w:marBottom w:val="0"/>
      <w:divBdr>
        <w:top w:val="none" w:sz="0" w:space="0" w:color="auto"/>
        <w:left w:val="none" w:sz="0" w:space="0" w:color="auto"/>
        <w:bottom w:val="none" w:sz="0" w:space="0" w:color="auto"/>
        <w:right w:val="none" w:sz="0" w:space="0" w:color="auto"/>
      </w:divBdr>
    </w:div>
    <w:div w:id="2029286477">
      <w:bodyDiv w:val="1"/>
      <w:marLeft w:val="0"/>
      <w:marRight w:val="0"/>
      <w:marTop w:val="0"/>
      <w:marBottom w:val="0"/>
      <w:divBdr>
        <w:top w:val="none" w:sz="0" w:space="0" w:color="auto"/>
        <w:left w:val="none" w:sz="0" w:space="0" w:color="auto"/>
        <w:bottom w:val="none" w:sz="0" w:space="0" w:color="auto"/>
        <w:right w:val="none" w:sz="0" w:space="0" w:color="auto"/>
      </w:divBdr>
    </w:div>
    <w:div w:id="2092653981">
      <w:bodyDiv w:val="1"/>
      <w:marLeft w:val="0"/>
      <w:marRight w:val="0"/>
      <w:marTop w:val="0"/>
      <w:marBottom w:val="0"/>
      <w:divBdr>
        <w:top w:val="none" w:sz="0" w:space="0" w:color="auto"/>
        <w:left w:val="none" w:sz="0" w:space="0" w:color="auto"/>
        <w:bottom w:val="none" w:sz="0" w:space="0" w:color="auto"/>
        <w:right w:val="none" w:sz="0" w:space="0" w:color="auto"/>
      </w:divBdr>
    </w:div>
    <w:div w:id="21016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m.es/Montegancedo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umostolestecnologico.es/presentacion/entidades-instaladas/universidad-rey-juan-carl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86E52-B45F-46D4-9E2C-785892FA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7</Pages>
  <Words>1924</Words>
  <Characters>10583</Characters>
  <Application>Microsoft Office Word</Application>
  <DocSecurity>0</DocSecurity>
  <Lines>88</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European Space Agency</Company>
  <LinksUpToDate>false</LinksUpToDate>
  <CharactersWithSpaces>12483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Tsapatsari, Stefan Gustafsson</dc:creator>
  <cp:keywords/>
  <dc:description/>
  <cp:lastModifiedBy>ESA BIC Madrid Region</cp:lastModifiedBy>
  <cp:revision>26</cp:revision>
  <cp:lastPrinted>2017-10-12T12:03:00Z</cp:lastPrinted>
  <dcterms:created xsi:type="dcterms:W3CDTF">2020-09-01T09:35:00Z</dcterms:created>
  <dcterms:modified xsi:type="dcterms:W3CDTF">2022-12-13T11:25:00Z</dcterms:modified>
  <cp:category/>
</cp:coreProperties>
</file>